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E" w:rsidRDefault="00C2294E" w:rsidP="00C44F08">
      <w:pPr>
        <w:pStyle w:val="ReVEL-Ttulodeartigo"/>
        <w:spacing w:line="240" w:lineRule="auto"/>
        <w:rPr>
          <w:smallCaps w:val="0"/>
        </w:rPr>
      </w:pPr>
      <w:r w:rsidRPr="006928EF">
        <w:rPr>
          <w:smallCaps w:val="0"/>
        </w:rPr>
        <w:t xml:space="preserve">Título do artigo, apenas com a primeira letra maiúscula, centralizado, em negrito, com a fonte </w:t>
      </w:r>
      <w:proofErr w:type="gramStart"/>
      <w:r w:rsidRPr="006928EF">
        <w:rPr>
          <w:smallCaps w:val="0"/>
        </w:rPr>
        <w:t>1</w:t>
      </w:r>
      <w:r>
        <w:rPr>
          <w:smallCaps w:val="0"/>
        </w:rPr>
        <w:t>4</w:t>
      </w:r>
      <w:proofErr w:type="gramEnd"/>
    </w:p>
    <w:p w:rsidR="00C2294E" w:rsidRDefault="00C2294E" w:rsidP="00C44F08">
      <w:pPr>
        <w:pStyle w:val="ReVEL-Ttulodeartigo"/>
        <w:spacing w:line="240" w:lineRule="auto"/>
        <w:rPr>
          <w:smallCaps w:val="0"/>
        </w:rPr>
      </w:pPr>
    </w:p>
    <w:p w:rsidR="00C2294E" w:rsidRPr="00C2294E" w:rsidRDefault="00C2294E" w:rsidP="00C44F08">
      <w:pPr>
        <w:pStyle w:val="ReVEL-Ttulodeartigo"/>
        <w:spacing w:line="240" w:lineRule="auto"/>
        <w:rPr>
          <w:i/>
          <w:smallCaps w:val="0"/>
        </w:rPr>
      </w:pPr>
      <w:r w:rsidRPr="00C2294E">
        <w:rPr>
          <w:i/>
          <w:smallCaps w:val="0"/>
        </w:rPr>
        <w:t xml:space="preserve">Tradução do título do artigo, apenas com a primeira letra maiúscula, centralizado, em negrito e itálico, com a fonte </w:t>
      </w:r>
      <w:proofErr w:type="gramStart"/>
      <w:r w:rsidRPr="00C2294E">
        <w:rPr>
          <w:i/>
          <w:smallCaps w:val="0"/>
        </w:rPr>
        <w:t>14</w:t>
      </w:r>
      <w:proofErr w:type="gramEnd"/>
    </w:p>
    <w:p w:rsidR="00C2294E" w:rsidRDefault="00C2294E" w:rsidP="00C44F08"/>
    <w:p w:rsidR="00DA5BF9" w:rsidRDefault="00DA5BF9" w:rsidP="00C44F08"/>
    <w:p w:rsidR="00DA5BF9" w:rsidRDefault="00DA5BF9" w:rsidP="00C44F08">
      <w:pPr>
        <w:jc w:val="both"/>
      </w:pPr>
      <w:r w:rsidRPr="00DA5BF9">
        <w:rPr>
          <w:b/>
        </w:rPr>
        <w:t>Resumo:</w:t>
      </w:r>
      <w:r>
        <w:t xml:space="preserve"> O resumo no idioma original do artigo deve vir duas linhas abaixo do título traduzido. A palavra </w:t>
      </w:r>
      <w:r>
        <w:rPr>
          <w:rStyle w:val="Forte"/>
        </w:rPr>
        <w:t xml:space="preserve">Resumo </w:t>
      </w:r>
      <w:r>
        <w:t>(ou correspondente no idioma original do artigo)</w:t>
      </w:r>
      <w:r>
        <w:rPr>
          <w:rStyle w:val="Forte"/>
        </w:rPr>
        <w:t xml:space="preserve"> </w:t>
      </w:r>
      <w:r>
        <w:t xml:space="preserve">deve vir em negrito e sem itálico, seguida de dois pontos. O texto do resumo deve começar após a palavra no mesmo parágrafo. O resumo deve seguir as normas da </w:t>
      </w:r>
      <w:hyperlink r:id="rId8" w:history="1">
        <w:r>
          <w:rPr>
            <w:rStyle w:val="Hyperlink"/>
          </w:rPr>
          <w:t>ABNT NBR 6028:2003</w:t>
        </w:r>
      </w:hyperlink>
      <w:r>
        <w:t xml:space="preserve">: conter objetivo, método, resultados e conclusões do artigo; compor-se de sequência de frases concisas em parágrafo único;  usar verbo na voz ativa e na terceira pessoa do singular; e </w:t>
      </w:r>
      <w:proofErr w:type="gramStart"/>
      <w:r>
        <w:t>ter</w:t>
      </w:r>
      <w:proofErr w:type="gramEnd"/>
      <w:r>
        <w:t xml:space="preserve"> </w:t>
      </w:r>
      <w:proofErr w:type="gramStart"/>
      <w:r>
        <w:t>entre</w:t>
      </w:r>
      <w:proofErr w:type="gramEnd"/>
      <w:r>
        <w:t xml:space="preserve"> 100 e 250 palavras.</w:t>
      </w:r>
    </w:p>
    <w:p w:rsidR="00DA5BF9" w:rsidRPr="00DA5BF9" w:rsidRDefault="00DA5BF9" w:rsidP="00C44F08">
      <w:r w:rsidRPr="00DA5BF9">
        <w:rPr>
          <w:b/>
        </w:rPr>
        <w:t>Palavras-chave:</w:t>
      </w:r>
      <w:r>
        <w:rPr>
          <w:b/>
        </w:rPr>
        <w:t xml:space="preserve"> </w:t>
      </w:r>
      <w:proofErr w:type="spellStart"/>
      <w:r w:rsidRPr="00DA5BF9">
        <w:t>xxx</w:t>
      </w:r>
      <w:proofErr w:type="spellEnd"/>
      <w:r w:rsidRPr="00DA5BF9">
        <w:t xml:space="preserve">; </w:t>
      </w:r>
      <w:proofErr w:type="spellStart"/>
      <w:r w:rsidRPr="00DA5BF9">
        <w:t>xxx</w:t>
      </w:r>
      <w:proofErr w:type="spellEnd"/>
      <w:r w:rsidRPr="00DA5BF9">
        <w:t xml:space="preserve">; </w:t>
      </w:r>
      <w:proofErr w:type="spellStart"/>
      <w:r w:rsidRPr="00DA5BF9">
        <w:t>xxx</w:t>
      </w:r>
      <w:proofErr w:type="spellEnd"/>
      <w:r w:rsidRPr="00DA5BF9">
        <w:t>.</w:t>
      </w:r>
    </w:p>
    <w:p w:rsidR="00DA5BF9" w:rsidRDefault="00DA5BF9" w:rsidP="00C44F08"/>
    <w:p w:rsidR="00DA5BF9" w:rsidRPr="006655FB" w:rsidRDefault="00DA5BF9" w:rsidP="00C44F08">
      <w:pPr>
        <w:jc w:val="both"/>
        <w:rPr>
          <w:b/>
        </w:rPr>
      </w:pPr>
      <w:r w:rsidRPr="006655FB">
        <w:rPr>
          <w:b/>
        </w:rPr>
        <w:t>Abstract</w:t>
      </w:r>
      <w:r w:rsidR="006655FB" w:rsidRPr="006655FB">
        <w:rPr>
          <w:b/>
        </w:rPr>
        <w:t xml:space="preserve">: </w:t>
      </w:r>
      <w:r w:rsidR="006655FB">
        <w:t xml:space="preserve">O </w:t>
      </w:r>
      <w:r w:rsidR="006655FB">
        <w:rPr>
          <w:rStyle w:val="Forte"/>
        </w:rPr>
        <w:t>Abstract</w:t>
      </w:r>
      <w:r w:rsidR="006655FB">
        <w:t xml:space="preserve"> e as </w:t>
      </w:r>
      <w:proofErr w:type="spellStart"/>
      <w:r w:rsidR="006655FB">
        <w:rPr>
          <w:rStyle w:val="Forte"/>
        </w:rPr>
        <w:t>Keywords</w:t>
      </w:r>
      <w:proofErr w:type="spellEnd"/>
      <w:r w:rsidR="006655FB">
        <w:t xml:space="preserve"> em inglês devem vir após esses elementos no idioma original do artigo do artigo, seguindo as mesmas instruções de formatação. Nos casos de artigos em inglês, o </w:t>
      </w:r>
      <w:r w:rsidR="006655FB">
        <w:rPr>
          <w:rStyle w:val="nfase"/>
        </w:rPr>
        <w:t>abstract</w:t>
      </w:r>
      <w:r w:rsidR="006655FB">
        <w:t xml:space="preserve"> e as </w:t>
      </w:r>
      <w:proofErr w:type="spellStart"/>
      <w:r w:rsidR="006655FB">
        <w:rPr>
          <w:rStyle w:val="nfase"/>
        </w:rPr>
        <w:t>keywords</w:t>
      </w:r>
      <w:proofErr w:type="spellEnd"/>
      <w:r w:rsidR="006655FB">
        <w:t xml:space="preserve"> devem ser seguidos de resumo e de palavras-chave em português.</w:t>
      </w:r>
    </w:p>
    <w:p w:rsidR="00DA5BF9" w:rsidRPr="00DA5BF9" w:rsidRDefault="00DA5BF9" w:rsidP="00C44F08">
      <w:proofErr w:type="spellStart"/>
      <w:r w:rsidRPr="00DA5BF9">
        <w:rPr>
          <w:b/>
        </w:rPr>
        <w:t>Keywords</w:t>
      </w:r>
      <w:proofErr w:type="spellEnd"/>
      <w:r w:rsidRPr="00DA5BF9">
        <w:rPr>
          <w:b/>
        </w:rPr>
        <w:t>:</w:t>
      </w:r>
      <w:r>
        <w:t xml:space="preserve"> </w:t>
      </w:r>
      <w:proofErr w:type="spellStart"/>
      <w:r w:rsidRPr="00DA5BF9">
        <w:t>xxx</w:t>
      </w:r>
      <w:proofErr w:type="spellEnd"/>
      <w:r w:rsidRPr="00DA5BF9">
        <w:t xml:space="preserve">; </w:t>
      </w:r>
      <w:proofErr w:type="spellStart"/>
      <w:r w:rsidRPr="00DA5BF9">
        <w:t>xxx</w:t>
      </w:r>
      <w:proofErr w:type="spellEnd"/>
      <w:r w:rsidRPr="00DA5BF9">
        <w:t xml:space="preserve">; </w:t>
      </w:r>
      <w:proofErr w:type="spellStart"/>
      <w:r w:rsidRPr="00DA5BF9">
        <w:t>xxx</w:t>
      </w:r>
      <w:proofErr w:type="spellEnd"/>
      <w:r w:rsidRPr="00DA5BF9">
        <w:t>.</w:t>
      </w:r>
    </w:p>
    <w:p w:rsidR="00DA5BF9" w:rsidRDefault="00DA5BF9" w:rsidP="00C44F08"/>
    <w:p w:rsidR="00C2294E" w:rsidRDefault="00C2294E" w:rsidP="00C44F08"/>
    <w:p w:rsidR="00C2294E" w:rsidRPr="006928EF" w:rsidRDefault="00DA5BF9" w:rsidP="00C44F08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Normas gerais</w:t>
      </w:r>
    </w:p>
    <w:p w:rsidR="00C2294E" w:rsidRDefault="00C2294E" w:rsidP="00C44F08"/>
    <w:p w:rsidR="00E743B8" w:rsidRDefault="00E743B8" w:rsidP="00C44F08"/>
    <w:p w:rsidR="00C2294E" w:rsidRDefault="00C2294E" w:rsidP="00C44F08">
      <w:pPr>
        <w:jc w:val="both"/>
      </w:pPr>
      <w:r>
        <w:tab/>
      </w:r>
      <w:r w:rsidR="00127424">
        <w:t>A </w:t>
      </w:r>
      <w:r w:rsidR="00127424">
        <w:rPr>
          <w:rStyle w:val="nfase"/>
        </w:rPr>
        <w:t xml:space="preserve">Revista de Estudos da Linguagem </w:t>
      </w:r>
      <w:r w:rsidR="00127424">
        <w:t xml:space="preserve">tem como foco Teoria e Análise Linguística e aceita submissões de textos inéditos (artigos e resenhas). </w:t>
      </w:r>
    </w:p>
    <w:p w:rsidR="00C2294E" w:rsidRDefault="00C2294E" w:rsidP="00C44F08">
      <w:pPr>
        <w:jc w:val="both"/>
      </w:pPr>
      <w:r>
        <w:tab/>
      </w:r>
      <w:r w:rsidR="00127424">
        <w:t xml:space="preserve">Podem submeter textos autores preferencialmente doutores. Autores </w:t>
      </w:r>
      <w:proofErr w:type="gramStart"/>
      <w:r w:rsidR="00127424">
        <w:t>não-doutores</w:t>
      </w:r>
      <w:proofErr w:type="gramEnd"/>
      <w:r w:rsidR="00127424">
        <w:t xml:space="preserve"> terão sua submissão condicionada à avaliação específica do editor-chefe. Cada autor pode submeter apenas um texto por número da revista e, tendo tido um texto publicado, só poderá voltar a submeter após o interstício de </w:t>
      </w:r>
      <w:proofErr w:type="gramStart"/>
      <w:r w:rsidR="00127424">
        <w:t>3</w:t>
      </w:r>
      <w:proofErr w:type="gramEnd"/>
      <w:r w:rsidR="00127424">
        <w:t xml:space="preserve"> números. O texto não pode ser submetido </w:t>
      </w:r>
      <w:proofErr w:type="gramStart"/>
      <w:r w:rsidR="00127424">
        <w:t>a</w:t>
      </w:r>
      <w:proofErr w:type="gramEnd"/>
      <w:r w:rsidR="00127424">
        <w:t xml:space="preserve"> outra revista concomitantemente. </w:t>
      </w:r>
    </w:p>
    <w:p w:rsidR="00127424" w:rsidRPr="00BF3A7E" w:rsidRDefault="00127424" w:rsidP="00C44F08">
      <w:pPr>
        <w:jc w:val="both"/>
      </w:pPr>
      <w:r>
        <w:t xml:space="preserve">          Serão aceitos textos em português, inglês, francês ou espanhol. Para textos com mais de um autor, todos os autores devem ser indicados na página de registro da submissão. O texto deverá ser devidamente revisado pelo autor. A comissão editorial reserva-se o direito de fazer nova revisão e de fazer as alterações necessárias. Textos que apresentem problemas de forma, estilo e/ou adequação aos padrões da revista serão rejeitados. A reprodução para fins comerciais de qualquer texto publicado na revista  é proibida. A reprodução do texto publicado na revista em outras publicações deve ser precedida de consulta ao editor-chefe.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C2294E" w:rsidRPr="00EB06A7" w:rsidRDefault="00C2294E" w:rsidP="00C44F08">
      <w:pPr>
        <w:jc w:val="both"/>
        <w:rPr>
          <w:b/>
        </w:rPr>
      </w:pPr>
      <w:r w:rsidRPr="00EB06A7">
        <w:rPr>
          <w:b/>
        </w:rPr>
        <w:t xml:space="preserve">1.1 </w:t>
      </w:r>
      <w:r w:rsidR="00127424">
        <w:rPr>
          <w:b/>
        </w:rPr>
        <w:t>Formatação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127424" w:rsidRDefault="00C2294E" w:rsidP="00C44F08">
      <w:pPr>
        <w:jc w:val="both"/>
      </w:pPr>
      <w:r>
        <w:tab/>
      </w:r>
      <w:r w:rsidR="00127424">
        <w:t xml:space="preserve">Limite entre 8 a 10 mil palavras (do título às referências) para artigos e para resenhas. Formato de página A4, fonte </w:t>
      </w:r>
      <w:r w:rsidR="00127424">
        <w:rPr>
          <w:rStyle w:val="nfase"/>
        </w:rPr>
        <w:t xml:space="preserve">times new </w:t>
      </w:r>
      <w:proofErr w:type="spellStart"/>
      <w:proofErr w:type="gramStart"/>
      <w:r w:rsidR="00127424">
        <w:rPr>
          <w:rStyle w:val="nfase"/>
        </w:rPr>
        <w:t>roman</w:t>
      </w:r>
      <w:proofErr w:type="spellEnd"/>
      <w:proofErr w:type="gramEnd"/>
      <w:r w:rsidR="00127424">
        <w:t xml:space="preserve"> em tamanho 12 (exceto quando indicado outro padrão), espaço entre linhas simples, parágrafos com </w:t>
      </w:r>
      <w:proofErr w:type="spellStart"/>
      <w:r w:rsidR="00127424">
        <w:t>adentramento</w:t>
      </w:r>
      <w:proofErr w:type="spellEnd"/>
      <w:r w:rsidR="00127424">
        <w:t xml:space="preserve"> na primeira linha de 1,25 cm, margem 3 cm (superior e esquerda) x 2 cm (inferior e direita), formato </w:t>
      </w:r>
      <w:proofErr w:type="spellStart"/>
      <w:r w:rsidR="00127424">
        <w:t>doc</w:t>
      </w:r>
      <w:proofErr w:type="spellEnd"/>
      <w:r w:rsidR="00127424">
        <w:t xml:space="preserve">, </w:t>
      </w:r>
      <w:proofErr w:type="spellStart"/>
      <w:r w:rsidR="00127424">
        <w:t>docx</w:t>
      </w:r>
      <w:proofErr w:type="spellEnd"/>
      <w:r w:rsidR="00127424">
        <w:t xml:space="preserve"> ou </w:t>
      </w:r>
      <w:proofErr w:type="spellStart"/>
      <w:r w:rsidR="00127424">
        <w:t>rtf</w:t>
      </w:r>
      <w:proofErr w:type="spellEnd"/>
      <w:r w:rsidR="00127424">
        <w:t xml:space="preserve">. O </w:t>
      </w:r>
      <w:r w:rsidR="00127424">
        <w:lastRenderedPageBreak/>
        <w:t xml:space="preserve">título no idioma original do artigo deve estar em negrito, </w:t>
      </w:r>
      <w:proofErr w:type="gramStart"/>
      <w:r w:rsidR="00127424">
        <w:t>fonte tamanho 14, centralizado</w:t>
      </w:r>
      <w:proofErr w:type="gramEnd"/>
      <w:r w:rsidR="00127424">
        <w:t xml:space="preserve">. Sua tradução para o inglês deve vir na linha abaixo, centralizada, em negrito e em itálico com fonte do mesmo tamanho. No caso de artigos em inglês, o título deve vir traduzido para o português na linha abaixo. O texto não pode conter os nomes do(s) </w:t>
      </w:r>
      <w:proofErr w:type="gramStart"/>
      <w:r w:rsidR="00127424">
        <w:t>autor(</w:t>
      </w:r>
      <w:proofErr w:type="gramEnd"/>
      <w:r w:rsidR="00127424">
        <w:t xml:space="preserve">es) nem sua afiliação. Caso haja menção no texto e/ou nas referências a obra(s) pertencentes ao(s) </w:t>
      </w:r>
      <w:proofErr w:type="gramStart"/>
      <w:r w:rsidR="00127424">
        <w:t>autor(</w:t>
      </w:r>
      <w:proofErr w:type="gramEnd"/>
      <w:r w:rsidR="00127424">
        <w:t>es) da submissão, o nome do(s) autor(es) e as referências deve(m) ser substituídos por XXXXX, mantendo-se a data.</w:t>
      </w:r>
    </w:p>
    <w:p w:rsidR="000A2E1D" w:rsidRDefault="00127424" w:rsidP="00C44F08">
      <w:pPr>
        <w:jc w:val="both"/>
      </w:pPr>
      <w:r>
        <w:t xml:space="preserve">          Os títulos das seções devem vir sem recuo, com numeração arábica (com número sem ser seguido de ponto), </w:t>
      </w:r>
      <w:proofErr w:type="gramStart"/>
      <w:r>
        <w:t>em negrito e maiúscula apenas no início</w:t>
      </w:r>
      <w:proofErr w:type="gramEnd"/>
      <w:r>
        <w:t>. A numeração não deve incluir as referências. Entre o pa</w:t>
      </w:r>
      <w:bookmarkStart w:id="0" w:name="_GoBack"/>
      <w:bookmarkEnd w:id="0"/>
      <w:r>
        <w:t>rágrafo anterior ao subtítulo e entre o subtítulo e o parágrafo posterior devem ser deixadas duas linhas em branco.</w:t>
      </w:r>
      <w:r w:rsidR="000A2E1D">
        <w:t xml:space="preserve"> Dentro do texto, a designação de títulos de livros deve vir em itálico (maiúscula apenas no início, exceto em caso de nomes próprios); e a de artigos de periódicos, entre aspas. </w:t>
      </w:r>
    </w:p>
    <w:p w:rsidR="00C2294E" w:rsidRDefault="000A2E1D" w:rsidP="00C44F08">
      <w:pPr>
        <w:jc w:val="both"/>
      </w:pPr>
      <w:r>
        <w:t xml:space="preserve">           Palavras que necessitem de tradução ou glosa devem vir em itálico, seguidas da tradução ou glosa entre aspas e entre parênteses. Dedicatórias e agradecimentos devem vir após o último parágrafo do texto e antes das referências. Ilustrações, gráficos e tabelas devem ter sua fonte indicada quando não tiverem sido produzidos pelo autor do texto submetido e devem ter a autorização do autor no caso de serem terceiros. As páginas devem vir com numeração superior à direita. Notas explicativas devem aparecer como nota de rodapé, com numeração arábica contínua ao longo do texto. No que se refere à autoria, a submissão deve</w:t>
      </w:r>
      <w:proofErr w:type="gramStart"/>
      <w:r>
        <w:t xml:space="preserve">  </w:t>
      </w:r>
      <w:proofErr w:type="gramEnd"/>
      <w:r>
        <w:t xml:space="preserve">estar em conformidade com o disposto na </w:t>
      </w:r>
      <w:hyperlink r:id="rId9" w:tgtFrame="_blank" w:history="1">
        <w:r>
          <w:rPr>
            <w:rStyle w:val="Hyperlink"/>
          </w:rPr>
          <w:t>Lei nº 9.610, de 19 de fevereiro de 1998</w:t>
        </w:r>
      </w:hyperlink>
      <w:r>
        <w:t xml:space="preserve">: “Não se considera </w:t>
      </w:r>
      <w:proofErr w:type="spellStart"/>
      <w:r>
        <w:t>co-autor</w:t>
      </w:r>
      <w:proofErr w:type="spellEnd"/>
      <w:r>
        <w:t xml:space="preserve"> quem simplesmente auxiliou o autor na produção da obra literária, artística ou científica, revendo-a, atualizando-a, bem como fiscalizando ou dirigindo sua edição ou apresentação por qualquer meio” (Art. 15,  § 1º).</w:t>
      </w:r>
      <w:r w:rsidR="00127424">
        <w:t xml:space="preserve"> 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C2294E" w:rsidRPr="004D53E1" w:rsidRDefault="00C2294E" w:rsidP="00C44F08">
      <w:pPr>
        <w:jc w:val="both"/>
        <w:rPr>
          <w:b/>
        </w:rPr>
      </w:pPr>
      <w:r w:rsidRPr="004D53E1">
        <w:rPr>
          <w:b/>
        </w:rPr>
        <w:t xml:space="preserve">2. Fazendo </w:t>
      </w:r>
      <w:r>
        <w:rPr>
          <w:b/>
        </w:rPr>
        <w:t>c</w:t>
      </w:r>
      <w:r w:rsidRPr="004D53E1">
        <w:rPr>
          <w:b/>
        </w:rPr>
        <w:t>itações</w:t>
      </w:r>
    </w:p>
    <w:p w:rsidR="00C2294E" w:rsidRDefault="00C2294E" w:rsidP="00C44F08">
      <w:pPr>
        <w:jc w:val="both"/>
      </w:pPr>
      <w:r>
        <w:tab/>
      </w:r>
    </w:p>
    <w:p w:rsidR="00E743B8" w:rsidRDefault="00E743B8" w:rsidP="00C44F08">
      <w:pPr>
        <w:jc w:val="both"/>
      </w:pPr>
    </w:p>
    <w:p w:rsidR="00C2294E" w:rsidRDefault="00C2294E" w:rsidP="00C44F08">
      <w:pPr>
        <w:jc w:val="both"/>
      </w:pPr>
      <w:r>
        <w:tab/>
      </w:r>
      <w:r w:rsidR="000A2E1D">
        <w:t xml:space="preserve">As citações devem seguir o sistema autor-data das normas da </w:t>
      </w:r>
      <w:hyperlink r:id="rId10" w:history="1">
        <w:r w:rsidR="000A2E1D">
          <w:rPr>
            <w:rStyle w:val="Hyperlink"/>
          </w:rPr>
          <w:t>ABNT NBR 10520:2002</w:t>
        </w:r>
      </w:hyperlink>
      <w:r w:rsidR="000A2E1D">
        <w:t>.</w:t>
      </w:r>
      <w:r w:rsidR="000A2E1D">
        <w:tab/>
      </w:r>
      <w:r>
        <w:t>As citações devem</w:t>
      </w:r>
      <w:r w:rsidR="000A2E1D">
        <w:t xml:space="preserve"> ser feitas da seguinte maneira: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C2294E" w:rsidRDefault="00C2294E" w:rsidP="00C44F08">
      <w:pPr>
        <w:jc w:val="both"/>
      </w:pPr>
      <w:r w:rsidRPr="009E48AD">
        <w:rPr>
          <w:b/>
        </w:rPr>
        <w:t xml:space="preserve">2.1 </w:t>
      </w:r>
      <w:r w:rsidR="000A2E1D" w:rsidRPr="000A2E1D">
        <w:rPr>
          <w:b/>
        </w:rPr>
        <w:t>Formas básicas de citação</w:t>
      </w:r>
      <w:r w:rsidR="000A2E1D">
        <w:t xml:space="preserve"> </w:t>
      </w:r>
    </w:p>
    <w:p w:rsidR="00E743B8" w:rsidRDefault="00E743B8" w:rsidP="00C44F08">
      <w:pPr>
        <w:jc w:val="both"/>
      </w:pPr>
    </w:p>
    <w:p w:rsidR="000A2E1D" w:rsidRDefault="000A2E1D" w:rsidP="00C44F08">
      <w:pPr>
        <w:jc w:val="both"/>
      </w:pPr>
    </w:p>
    <w:p w:rsidR="000A2E1D" w:rsidRDefault="000A2E1D" w:rsidP="00C44F08">
      <w:pPr>
        <w:pStyle w:val="NormalWeb"/>
      </w:pPr>
      <w:r>
        <w:rPr>
          <w:rStyle w:val="nfase"/>
        </w:rPr>
        <w:t>Autor de citação fora de parênteses</w:t>
      </w:r>
      <w:r>
        <w:t>: letra inicial maiúscula seguida de minúsculas com ano e página.</w:t>
      </w:r>
    </w:p>
    <w:p w:rsidR="000A2E1D" w:rsidRDefault="000A2E1D" w:rsidP="00C44F08">
      <w:pPr>
        <w:pStyle w:val="NormalWeb"/>
      </w:pPr>
      <w:r>
        <w:t>Segundo Elia (1979, p. 15), a Bopp lançou as bases para a identificação do parentesco entre línguas.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Autor de citação entre parênteses</w:t>
      </w:r>
      <w:r>
        <w:t>: apenas letras maiúsculas com ano e página.</w:t>
      </w:r>
    </w:p>
    <w:p w:rsidR="000A2E1D" w:rsidRDefault="000A2E1D" w:rsidP="00C44F08">
      <w:pPr>
        <w:pStyle w:val="NormalWeb"/>
      </w:pPr>
      <w:r>
        <w:t>Sabe-se hoje que não é possível sustentar a tese de que o latim vulgar tenha sido homogêneo</w:t>
      </w:r>
      <w:proofErr w:type="gramStart"/>
      <w:r>
        <w:t xml:space="preserve">  </w:t>
      </w:r>
      <w:proofErr w:type="gramEnd"/>
      <w:r>
        <w:t>(ELIA, 1979, p. 42).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indireta</w:t>
      </w:r>
      <w:r>
        <w:t>: não usar aspas, mas indicar autor, data e página.</w:t>
      </w:r>
    </w:p>
    <w:p w:rsidR="000A2E1D" w:rsidRDefault="000A2E1D" w:rsidP="00C44F08">
      <w:pPr>
        <w:pStyle w:val="NormalWeb"/>
      </w:pPr>
      <w:r>
        <w:lastRenderedPageBreak/>
        <w:t>Para Elia (1979, p. 2), há uma relação de parte para o todo entre filologia e linguística.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direta com menos de três linhas</w:t>
      </w:r>
      <w:r>
        <w:t>: usar aspas duplas, indicando ainda autor, data e página; usar aspas simples para citação dentro da citação.</w:t>
      </w:r>
    </w:p>
    <w:p w:rsidR="000A2E1D" w:rsidRDefault="000A2E1D" w:rsidP="00C44F08">
      <w:pPr>
        <w:pStyle w:val="NormalWeb"/>
      </w:pPr>
      <w:r>
        <w:t xml:space="preserve">São chamados de </w:t>
      </w:r>
      <w:proofErr w:type="spellStart"/>
      <w:r>
        <w:rPr>
          <w:rStyle w:val="nfase"/>
        </w:rPr>
        <w:t>superestratos</w:t>
      </w:r>
      <w:proofErr w:type="spellEnd"/>
      <w:r>
        <w:t xml:space="preserve"> “[a]s línguas de povos conquistadores que influenciam a língua de povos conquistados sem</w:t>
      </w:r>
      <w:proofErr w:type="gramStart"/>
      <w:r>
        <w:t xml:space="preserve"> contudo</w:t>
      </w:r>
      <w:proofErr w:type="gramEnd"/>
      <w:r>
        <w:t xml:space="preserve"> absorvê-la”  (ELIA, 1979, p. 110).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direta com mais de três linhas</w:t>
      </w:r>
      <w:r>
        <w:t xml:space="preserve">: parágrafo com recuo de </w:t>
      </w:r>
      <w:proofErr w:type="gramStart"/>
      <w:r>
        <w:t>4</w:t>
      </w:r>
      <w:proofErr w:type="gramEnd"/>
      <w:r>
        <w:t xml:space="preserve"> cm, fonte tamanho 10, sem itálico e sem aspas, indicando ao final entre parênteses autor, data e página.</w:t>
      </w:r>
    </w:p>
    <w:p w:rsidR="000A2E1D" w:rsidRDefault="000A2E1D" w:rsidP="00C44F08">
      <w:pPr>
        <w:pStyle w:val="NormalWeb"/>
      </w:pPr>
      <w:r>
        <w:t>Como lembra Elia em relação ao método de Bopp,</w:t>
      </w:r>
    </w:p>
    <w:p w:rsidR="000A2E1D" w:rsidRDefault="000A2E1D" w:rsidP="00C44F08">
      <w:pPr>
        <w:pStyle w:val="NormalWeb"/>
      </w:pPr>
      <w:r>
        <w:t xml:space="preserve">[u]m dos mais importantes resultados do método foi </w:t>
      </w:r>
      <w:proofErr w:type="gramStart"/>
      <w:r>
        <w:t>a</w:t>
      </w:r>
      <w:proofErr w:type="gramEnd"/>
      <w:r>
        <w:t xml:space="preserve"> classificação genealógica das línguas, segundo a qual um grupo de línguas é reconduzido ao antepassado comum (eslavo comum, germânico comum, latim comum...) do qual aquelas são fases ou diferenciações. (ELIA, 1979, p. 5)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Intervenções em citação direta</w:t>
      </w:r>
      <w:r>
        <w:t>: reticências entre colchetes para supressões; interpolações, acréscimos ou comentários entre colchetes; ênfase ou destaque em itálico.</w:t>
      </w:r>
    </w:p>
    <w:p w:rsidR="000A2E1D" w:rsidRDefault="000A2E1D" w:rsidP="00C44F08">
      <w:pPr>
        <w:pStyle w:val="NormalWeb"/>
      </w:pPr>
      <w:r>
        <w:t xml:space="preserve">São chamados de </w:t>
      </w:r>
      <w:proofErr w:type="spellStart"/>
      <w:r>
        <w:rPr>
          <w:rStyle w:val="nfase"/>
        </w:rPr>
        <w:t>superestratos</w:t>
      </w:r>
      <w:proofErr w:type="spellEnd"/>
      <w:r>
        <w:t xml:space="preserve"> “[a]s línguas de povos conquistadores que influenciam a língua de povos conquistados sem [...] absorvê-la”  (ELIA, 1979, p. 110</w:t>
      </w:r>
      <w:proofErr w:type="gramStart"/>
      <w:r>
        <w:t>)</w:t>
      </w:r>
      <w:proofErr w:type="gramEnd"/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de mais de uma obra de um mesmo autor publicadas no mesmo ano</w:t>
      </w:r>
      <w:r>
        <w:t>: acrescentar letra minúscula, em ordem alfabética, após a data e sem espaço no texto e nas referências.</w:t>
      </w:r>
    </w:p>
    <w:p w:rsidR="000A2E1D" w:rsidRDefault="000A2E1D" w:rsidP="00C44F08">
      <w:pPr>
        <w:pStyle w:val="NormalWeb"/>
      </w:pPr>
      <w:r>
        <w:t>O português tem sido contemplado em estudos românicos no Brasil (ELIA, 1979a, 1979b).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de mais de uma obra de um mesmo autor publicadas em anos diferentes</w:t>
      </w:r>
      <w:r>
        <w:t>: separar ano por vírgula.</w:t>
      </w:r>
    </w:p>
    <w:p w:rsidR="000A2E1D" w:rsidRDefault="000A2E1D" w:rsidP="00C44F08">
      <w:pPr>
        <w:pStyle w:val="NormalWeb"/>
      </w:pPr>
      <w:r>
        <w:t>Elia (1961, 1989) tratou da questão do português do Brasil.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de obra com mais de um autor</w:t>
      </w:r>
      <w:r>
        <w:t>: separar cada autor por ponto-e-vírgula.</w:t>
      </w:r>
    </w:p>
    <w:p w:rsidR="000A2E1D" w:rsidRDefault="000A2E1D" w:rsidP="00C44F08">
      <w:pPr>
        <w:pStyle w:val="NormalWeb"/>
      </w:pPr>
      <w:r>
        <w:t>As diferenças dialetais entre português brasileiro e lusitano aparecem em diferentes níveis linguísticos (CUNHA; CINTRA, 1985, p. 9-24).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de obras de diferentes autores</w:t>
      </w:r>
      <w:r>
        <w:t>: separar por cada obra por ponto-e-vírgula em ordem alfabética.</w:t>
      </w:r>
    </w:p>
    <w:p w:rsidR="000A2E1D" w:rsidRDefault="000A2E1D" w:rsidP="00C44F08">
      <w:pPr>
        <w:pStyle w:val="NormalWeb"/>
      </w:pPr>
      <w:r>
        <w:t>A linguística românica tem sido tratada no Brasil por diferentes acadêmicos (ELIA, 1979; MIAZZI, 1976).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Citação de uma obra extraída de outra obra</w:t>
      </w:r>
      <w:r>
        <w:t>: indicar autor e ano da citação, colocar expressão apud e indicar autor, ano e página da obra em que foi feita a citação.</w:t>
      </w:r>
    </w:p>
    <w:p w:rsidR="000A2E1D" w:rsidRDefault="000A2E1D" w:rsidP="00C44F08">
      <w:pPr>
        <w:pStyle w:val="NormalWeb"/>
      </w:pPr>
      <w:r>
        <w:lastRenderedPageBreak/>
        <w:t xml:space="preserve">Como havia assinalado </w:t>
      </w:r>
      <w:proofErr w:type="spellStart"/>
      <w:r>
        <w:t>Meillet</w:t>
      </w:r>
      <w:proofErr w:type="spellEnd"/>
      <w:r>
        <w:t xml:space="preserve"> (1917-1919, p. 230 apud ELIA, 1979, p. 4), “[l</w:t>
      </w:r>
      <w:proofErr w:type="gramStart"/>
      <w:r>
        <w:t>]es</w:t>
      </w:r>
      <w:proofErr w:type="gramEnd"/>
      <w:r>
        <w:t xml:space="preserve"> </w:t>
      </w:r>
      <w:proofErr w:type="spellStart"/>
      <w:r>
        <w:t>romanistes</w:t>
      </w:r>
      <w:proofErr w:type="spellEnd"/>
      <w:r>
        <w:t xml:space="preserve"> </w:t>
      </w:r>
      <w:proofErr w:type="spellStart"/>
      <w:r>
        <w:t>imitent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grammaire</w:t>
      </w:r>
      <w:proofErr w:type="spellEnd"/>
      <w:r>
        <w:t xml:space="preserve"> </w:t>
      </w:r>
      <w:proofErr w:type="spellStart"/>
      <w:r>
        <w:t>comparée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langues indo-</w:t>
      </w:r>
      <w:proofErr w:type="spellStart"/>
      <w:r>
        <w:t>européennes</w:t>
      </w:r>
      <w:proofErr w:type="spellEnd"/>
      <w:r>
        <w:t xml:space="preserve"> par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cotés</w:t>
      </w:r>
      <w:proofErr w:type="spellEnd"/>
      <w:r>
        <w:t>”.</w:t>
      </w:r>
    </w:p>
    <w:p w:rsidR="000A2E1D" w:rsidRDefault="000A2E1D" w:rsidP="00C44F08">
      <w:pPr>
        <w:jc w:val="both"/>
      </w:pPr>
    </w:p>
    <w:p w:rsidR="00C2294E" w:rsidRDefault="00C2294E" w:rsidP="00C44F08">
      <w:pPr>
        <w:jc w:val="both"/>
      </w:pPr>
      <w:r>
        <w:tab/>
      </w:r>
    </w:p>
    <w:p w:rsidR="00E743B8" w:rsidRDefault="00E743B8" w:rsidP="00C44F08">
      <w:pPr>
        <w:jc w:val="both"/>
      </w:pPr>
    </w:p>
    <w:p w:rsidR="00C2294E" w:rsidRDefault="00C2294E" w:rsidP="00C44F08">
      <w:pPr>
        <w:jc w:val="both"/>
        <w:rPr>
          <w:b/>
        </w:rPr>
      </w:pPr>
      <w:r w:rsidRPr="009E48AD">
        <w:rPr>
          <w:b/>
        </w:rPr>
        <w:t>2.</w:t>
      </w:r>
      <w:r>
        <w:rPr>
          <w:b/>
        </w:rPr>
        <w:t>2</w:t>
      </w:r>
      <w:r w:rsidRPr="009E48AD">
        <w:rPr>
          <w:b/>
        </w:rPr>
        <w:t xml:space="preserve"> </w:t>
      </w:r>
      <w:r w:rsidR="000A2E1D">
        <w:rPr>
          <w:b/>
        </w:rPr>
        <w:t>Outros tipos de citações</w:t>
      </w:r>
    </w:p>
    <w:p w:rsidR="000A2E1D" w:rsidRDefault="000A2E1D" w:rsidP="00C44F08">
      <w:pPr>
        <w:jc w:val="both"/>
        <w:rPr>
          <w:b/>
        </w:rPr>
      </w:pPr>
      <w:r>
        <w:rPr>
          <w:b/>
        </w:rPr>
        <w:t xml:space="preserve">  </w:t>
      </w:r>
    </w:p>
    <w:p w:rsidR="000A2E1D" w:rsidRDefault="000A2E1D" w:rsidP="00C44F08">
      <w:pPr>
        <w:jc w:val="both"/>
        <w:rPr>
          <w:b/>
        </w:rPr>
      </w:pPr>
    </w:p>
    <w:p w:rsidR="000A2E1D" w:rsidRPr="009E48AD" w:rsidRDefault="000A2E1D" w:rsidP="00C44F08">
      <w:pPr>
        <w:jc w:val="both"/>
        <w:rPr>
          <w:b/>
        </w:rPr>
      </w:pPr>
      <w:r>
        <w:rPr>
          <w:b/>
        </w:rPr>
        <w:t xml:space="preserve">           </w:t>
      </w:r>
      <w:r>
        <w:t xml:space="preserve">Para os demais casos, recomenda-se consulta direta ao texto das normas da </w:t>
      </w:r>
      <w:hyperlink r:id="rId11" w:history="1">
        <w:r>
          <w:rPr>
            <w:rStyle w:val="Hyperlink"/>
          </w:rPr>
          <w:t>ABNT NBR 10520:2002</w:t>
        </w:r>
      </w:hyperlink>
      <w:r>
        <w:t>.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C2294E" w:rsidRPr="003E07B3" w:rsidRDefault="00C2294E" w:rsidP="00C44F08">
      <w:pPr>
        <w:jc w:val="both"/>
        <w:rPr>
          <w:b/>
        </w:rPr>
      </w:pPr>
      <w:r w:rsidRPr="003E07B3">
        <w:rPr>
          <w:b/>
        </w:rPr>
        <w:t xml:space="preserve">3. Gráficos, quadros e </w:t>
      </w:r>
      <w:proofErr w:type="gramStart"/>
      <w:r w:rsidRPr="003E07B3">
        <w:rPr>
          <w:b/>
        </w:rPr>
        <w:t>tabelas</w:t>
      </w:r>
      <w:proofErr w:type="gramEnd"/>
    </w:p>
    <w:p w:rsidR="00C2294E" w:rsidRPr="003E07B3" w:rsidRDefault="00C2294E" w:rsidP="00C44F08">
      <w:pPr>
        <w:jc w:val="both"/>
        <w:rPr>
          <w:b/>
        </w:rPr>
      </w:pPr>
    </w:p>
    <w:p w:rsidR="00E743B8" w:rsidRPr="003E07B3" w:rsidRDefault="00E743B8" w:rsidP="00C44F08">
      <w:pPr>
        <w:jc w:val="both"/>
        <w:rPr>
          <w:b/>
        </w:rPr>
      </w:pPr>
    </w:p>
    <w:p w:rsidR="000A2E1D" w:rsidRPr="003E07B3" w:rsidRDefault="00C2294E" w:rsidP="00C44F08">
      <w:pPr>
        <w:jc w:val="both"/>
      </w:pPr>
      <w:r w:rsidRPr="003E07B3">
        <w:tab/>
      </w:r>
      <w:r w:rsidR="000A2E1D" w:rsidRPr="003E07B3">
        <w:t>A tabela</w:t>
      </w:r>
      <w:r w:rsidRPr="003E07B3">
        <w:t xml:space="preserve"> (ou quadro ou </w:t>
      </w:r>
      <w:r w:rsidR="000A2E1D" w:rsidRPr="003E07B3">
        <w:t>gráfico</w:t>
      </w:r>
      <w:r w:rsidRPr="003E07B3">
        <w:t>) deve ser numerad</w:t>
      </w:r>
      <w:r w:rsidR="000A2E1D" w:rsidRPr="003E07B3">
        <w:t>a</w:t>
      </w:r>
      <w:r w:rsidRPr="003E07B3">
        <w:t xml:space="preserve"> e a fonte a ser utilizada é a seguinte: tamanho 10 e </w:t>
      </w:r>
      <w:r w:rsidRPr="003E07B3">
        <w:rPr>
          <w:b/>
        </w:rPr>
        <w:t>negrito</w:t>
      </w:r>
      <w:r w:rsidRPr="003E07B3">
        <w:t xml:space="preserve"> para o título, seguido por </w:t>
      </w:r>
      <w:r w:rsidR="000A2E1D" w:rsidRPr="003E07B3">
        <w:t>traço. Em seguida, inserir a legenda. No caso de figuras, inserir a legenda abaixo da figura.</w:t>
      </w:r>
    </w:p>
    <w:p w:rsidR="000A2E1D" w:rsidRPr="003E07B3" w:rsidRDefault="000A2E1D" w:rsidP="00C44F08">
      <w:pPr>
        <w:jc w:val="both"/>
      </w:pPr>
    </w:p>
    <w:p w:rsidR="00C2294E" w:rsidRPr="003E07B3" w:rsidRDefault="000A2E1D" w:rsidP="00C44F08">
      <w:pPr>
        <w:jc w:val="center"/>
        <w:rPr>
          <w:sz w:val="20"/>
          <w:szCs w:val="20"/>
        </w:rPr>
      </w:pPr>
      <w:r w:rsidRPr="003E07B3">
        <w:rPr>
          <w:b/>
          <w:sz w:val="20"/>
          <w:szCs w:val="20"/>
        </w:rPr>
        <w:t>Tabela 1</w:t>
      </w:r>
      <w:r w:rsidRPr="003E07B3">
        <w:rPr>
          <w:sz w:val="20"/>
          <w:szCs w:val="20"/>
        </w:rPr>
        <w:t>- Exemplo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876"/>
        <w:gridCol w:w="1776"/>
        <w:gridCol w:w="1722"/>
      </w:tblGrid>
      <w:tr w:rsidR="00C2294E" w:rsidRPr="003E07B3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3E07B3" w:rsidRDefault="00C2294E" w:rsidP="00C44F08">
            <w:pPr>
              <w:jc w:val="center"/>
            </w:pPr>
            <w:r w:rsidRPr="003E07B3">
              <w:t>Dados</w:t>
            </w:r>
          </w:p>
        </w:tc>
        <w:tc>
          <w:tcPr>
            <w:tcW w:w="1876" w:type="dxa"/>
            <w:shd w:val="clear" w:color="auto" w:fill="auto"/>
          </w:tcPr>
          <w:p w:rsidR="00C2294E" w:rsidRPr="003E07B3" w:rsidRDefault="00C2294E" w:rsidP="00C44F08">
            <w:pPr>
              <w:jc w:val="center"/>
            </w:pPr>
            <w:r w:rsidRPr="003E07B3">
              <w:t>Dados</w:t>
            </w:r>
          </w:p>
        </w:tc>
        <w:tc>
          <w:tcPr>
            <w:tcW w:w="1776" w:type="dxa"/>
            <w:shd w:val="clear" w:color="auto" w:fill="auto"/>
          </w:tcPr>
          <w:p w:rsidR="00C2294E" w:rsidRPr="003E07B3" w:rsidRDefault="00C2294E" w:rsidP="00C44F08">
            <w:pPr>
              <w:jc w:val="center"/>
            </w:pPr>
            <w:r w:rsidRPr="003E07B3">
              <w:t>Dados</w:t>
            </w:r>
          </w:p>
        </w:tc>
        <w:tc>
          <w:tcPr>
            <w:tcW w:w="1722" w:type="dxa"/>
            <w:shd w:val="clear" w:color="auto" w:fill="auto"/>
          </w:tcPr>
          <w:p w:rsidR="00C2294E" w:rsidRPr="003E07B3" w:rsidRDefault="00C2294E" w:rsidP="00C44F08">
            <w:pPr>
              <w:jc w:val="center"/>
            </w:pPr>
            <w:r w:rsidRPr="003E07B3">
              <w:t>Dados</w:t>
            </w:r>
          </w:p>
        </w:tc>
      </w:tr>
      <w:tr w:rsidR="00C2294E" w:rsidRPr="003E07B3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XXXXXXX</w:t>
            </w:r>
          </w:p>
        </w:tc>
        <w:tc>
          <w:tcPr>
            <w:tcW w:w="18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XXXXXXX</w:t>
            </w:r>
          </w:p>
        </w:tc>
        <w:tc>
          <w:tcPr>
            <w:tcW w:w="17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</w:t>
            </w:r>
          </w:p>
        </w:tc>
        <w:tc>
          <w:tcPr>
            <w:tcW w:w="1722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</w:t>
            </w:r>
          </w:p>
        </w:tc>
      </w:tr>
      <w:tr w:rsidR="00C2294E" w:rsidRPr="003E07B3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</w:t>
            </w:r>
          </w:p>
        </w:tc>
        <w:tc>
          <w:tcPr>
            <w:tcW w:w="18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</w:t>
            </w:r>
          </w:p>
        </w:tc>
        <w:tc>
          <w:tcPr>
            <w:tcW w:w="17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</w:t>
            </w:r>
          </w:p>
        </w:tc>
        <w:tc>
          <w:tcPr>
            <w:tcW w:w="1722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</w:t>
            </w:r>
          </w:p>
        </w:tc>
      </w:tr>
      <w:tr w:rsidR="00C2294E" w:rsidRPr="000A2E1D" w:rsidTr="00627FD0">
        <w:trPr>
          <w:jc w:val="center"/>
        </w:trPr>
        <w:tc>
          <w:tcPr>
            <w:tcW w:w="1430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</w:t>
            </w:r>
          </w:p>
        </w:tc>
        <w:tc>
          <w:tcPr>
            <w:tcW w:w="18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</w:t>
            </w:r>
          </w:p>
        </w:tc>
        <w:tc>
          <w:tcPr>
            <w:tcW w:w="1776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XXXXXXXXX</w:t>
            </w:r>
          </w:p>
        </w:tc>
        <w:tc>
          <w:tcPr>
            <w:tcW w:w="1722" w:type="dxa"/>
            <w:shd w:val="clear" w:color="auto" w:fill="auto"/>
          </w:tcPr>
          <w:p w:rsidR="00C2294E" w:rsidRPr="003E07B3" w:rsidRDefault="00C2294E" w:rsidP="00C44F08">
            <w:pPr>
              <w:jc w:val="both"/>
            </w:pPr>
            <w:r w:rsidRPr="003E07B3">
              <w:t>XXXXXXX</w:t>
            </w:r>
          </w:p>
        </w:tc>
      </w:tr>
    </w:tbl>
    <w:p w:rsidR="00C2294E" w:rsidRDefault="00C2294E" w:rsidP="00C44F08">
      <w:pPr>
        <w:jc w:val="both"/>
      </w:pPr>
    </w:p>
    <w:p w:rsidR="00C2294E" w:rsidRDefault="00C2294E" w:rsidP="00C44F08">
      <w:pPr>
        <w:jc w:val="both"/>
      </w:pPr>
    </w:p>
    <w:p w:rsidR="00C2294E" w:rsidRPr="009E48AD" w:rsidRDefault="00C2294E" w:rsidP="00C44F08">
      <w:pPr>
        <w:jc w:val="both"/>
        <w:rPr>
          <w:b/>
        </w:rPr>
      </w:pPr>
      <w:r>
        <w:rPr>
          <w:b/>
        </w:rPr>
        <w:t>Referências Bibliográficas</w:t>
      </w:r>
    </w:p>
    <w:p w:rsidR="00C2294E" w:rsidRDefault="00C2294E" w:rsidP="00C44F08">
      <w:pPr>
        <w:jc w:val="both"/>
      </w:pPr>
    </w:p>
    <w:p w:rsidR="00E743B8" w:rsidRDefault="00E743B8" w:rsidP="00C44F08">
      <w:pPr>
        <w:jc w:val="both"/>
      </w:pPr>
    </w:p>
    <w:p w:rsidR="000A2E1D" w:rsidRDefault="00C2294E" w:rsidP="00C44F08">
      <w:pPr>
        <w:pStyle w:val="default"/>
      </w:pPr>
      <w:r>
        <w:tab/>
      </w:r>
      <w:r w:rsidR="000A2E1D">
        <w:t>a) As referências devem vir após o último elemento do texto ou após os agradecimentos, quando houver. Devem estar em ordem alfabética sem recuo na segunda linha, com alinhamento justificado e sem saltar linha em branco de uma referência para outra.</w:t>
      </w:r>
    </w:p>
    <w:p w:rsidR="000A2E1D" w:rsidRDefault="000A2E1D" w:rsidP="00C44F08">
      <w:pPr>
        <w:pStyle w:val="NormalWeb"/>
      </w:pPr>
      <w:r>
        <w:t xml:space="preserve">b) As referências devem seguir as normas da </w:t>
      </w:r>
      <w:hyperlink r:id="rId12" w:history="1">
        <w:r>
          <w:rPr>
            <w:rStyle w:val="Hyperlink"/>
          </w:rPr>
          <w:t>ABNT NBR 6023:2002</w:t>
        </w:r>
      </w:hyperlink>
      <w:r>
        <w:t>.</w:t>
      </w:r>
    </w:p>
    <w:p w:rsidR="000A2E1D" w:rsidRDefault="000A2E1D" w:rsidP="00C44F08">
      <w:pPr>
        <w:pStyle w:val="NormalWeb"/>
      </w:pPr>
      <w:r>
        <w:t>c) As formas básicas de referências são apresentadas e exemplificadas a seguir:</w:t>
      </w:r>
    </w:p>
    <w:p w:rsidR="000A2E1D" w:rsidRDefault="000A2E1D" w:rsidP="00C44F08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Livro</w:t>
      </w:r>
      <w:r>
        <w:t xml:space="preserve">: </w:t>
      </w:r>
      <w:proofErr w:type="gramStart"/>
      <w:r>
        <w:t>autor(</w:t>
      </w:r>
      <w:proofErr w:type="gramEnd"/>
      <w:r>
        <w:t>es) (com prenomes e sobrenomes abreviados), título (em itálico) e subtítulo (sem itálico), edição, local, editora e data de publicação.</w:t>
      </w:r>
    </w:p>
    <w:p w:rsidR="000A2E1D" w:rsidRDefault="000A2E1D" w:rsidP="00C44F08">
      <w:pPr>
        <w:pStyle w:val="NormalWeb"/>
      </w:pPr>
      <w:r>
        <w:t xml:space="preserve">ELIA, S. </w:t>
      </w:r>
      <w:r>
        <w:rPr>
          <w:rStyle w:val="nfase"/>
        </w:rPr>
        <w:t>Preparação à linguística românica</w:t>
      </w:r>
      <w:r>
        <w:t xml:space="preserve">. 2. </w:t>
      </w:r>
      <w:proofErr w:type="gramStart"/>
      <w:r>
        <w:t>ed.</w:t>
      </w:r>
      <w:proofErr w:type="gramEnd"/>
      <w:r>
        <w:t xml:space="preserve"> rev. e aum. Rio de Janeiro: Ao Livro Técnico, 1979.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Tese, dissertação ou monografia</w:t>
      </w:r>
      <w:r>
        <w:t>: autor, título, data, número de páginas, tipo de documento, grau, unidade acadêmica, instituição, cidade e data.</w:t>
      </w:r>
    </w:p>
    <w:p w:rsidR="000A2E1D" w:rsidRDefault="000A2E1D" w:rsidP="00C44F08">
      <w:pPr>
        <w:pStyle w:val="NormalWeb"/>
      </w:pPr>
      <w:r>
        <w:lastRenderedPageBreak/>
        <w:t xml:space="preserve">PONTES, E. </w:t>
      </w:r>
      <w:r>
        <w:rPr>
          <w:rStyle w:val="nfase"/>
        </w:rPr>
        <w:t>Sobre o conceito de sujeito.</w:t>
      </w:r>
      <w:r>
        <w:rPr>
          <w:rStyle w:val="Forte"/>
        </w:rPr>
        <w:t xml:space="preserve"> </w:t>
      </w:r>
      <w:r>
        <w:t>1984. 349 f. Tese (Concurso de professor titular do Departamento de Linguística e Teoria da Literatura) - Faculdade de Letras, Universidade Federal de Minas Gerais, 1984.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Capítulo de livro</w:t>
      </w:r>
      <w:r>
        <w:t xml:space="preserve">: </w:t>
      </w:r>
      <w:proofErr w:type="gramStart"/>
      <w:r>
        <w:t>autor(</w:t>
      </w:r>
      <w:proofErr w:type="gramEnd"/>
      <w:r>
        <w:t xml:space="preserve">es), título do capítulo, expressão In:, referência completa do livro e  paginação. Para capítulo de livro do mesmo autor, usar a </w:t>
      </w:r>
      <w:proofErr w:type="gramStart"/>
      <w:r>
        <w:t>5</w:t>
      </w:r>
      <w:proofErr w:type="gramEnd"/>
      <w:r>
        <w:t xml:space="preserve"> travessões baixos seguidos de um ponto no lugar do nome do autor. Para organizadores ou coordenadores, emprega-se (Org.). </w:t>
      </w:r>
      <w:proofErr w:type="gramStart"/>
      <w:r>
        <w:t>ou</w:t>
      </w:r>
      <w:proofErr w:type="gramEnd"/>
      <w:r>
        <w:t xml:space="preserve"> (Coord.), respectivamente.</w:t>
      </w:r>
    </w:p>
    <w:p w:rsidR="000A2E1D" w:rsidRDefault="000A2E1D" w:rsidP="00C44F08">
      <w:pPr>
        <w:pStyle w:val="NormalWeb"/>
      </w:pPr>
      <w:r>
        <w:t xml:space="preserve">BITTENCOURT, V. A filologia no Brasil. </w:t>
      </w:r>
      <w:r w:rsidRPr="000A2E1D">
        <w:rPr>
          <w:lang w:val="en-US"/>
        </w:rPr>
        <w:t xml:space="preserve">In: GONÇALVES, G. R.; RAVETTI, G. (Orgs.). </w:t>
      </w:r>
      <w:r>
        <w:rPr>
          <w:rStyle w:val="nfase"/>
        </w:rPr>
        <w:t>Lugares críticos</w:t>
      </w:r>
      <w:r>
        <w:t xml:space="preserve">: línguas, culturas, literaturas. Belo Horizonte: Orobó/Faculdade de Letras da UFMG, 1998. </w:t>
      </w:r>
      <w:proofErr w:type="gramStart"/>
      <w:r>
        <w:t>p.</w:t>
      </w:r>
      <w:proofErr w:type="gramEnd"/>
      <w:r>
        <w:t xml:space="preserve"> 171-184.</w:t>
      </w:r>
    </w:p>
    <w:p w:rsidR="000A2E1D" w:rsidRDefault="000A2E1D" w:rsidP="00C44F08">
      <w:pPr>
        <w:pStyle w:val="NormalWeb"/>
      </w:pPr>
      <w:r>
        <w:t xml:space="preserve">- </w:t>
      </w:r>
      <w:r>
        <w:rPr>
          <w:rStyle w:val="nfase"/>
        </w:rPr>
        <w:t>Artigo em periódico</w:t>
      </w:r>
      <w:r>
        <w:t xml:space="preserve">: </w:t>
      </w:r>
      <w:proofErr w:type="gramStart"/>
      <w:r>
        <w:t>autor(</w:t>
      </w:r>
      <w:proofErr w:type="gramEnd"/>
      <w:r>
        <w:t>es), título do artigo, título do periódico, local de publicação, volume ou ano, número, paginação inicial e final, data.</w:t>
      </w:r>
    </w:p>
    <w:p w:rsidR="000A2E1D" w:rsidRDefault="000A2E1D" w:rsidP="00C44F08">
      <w:pPr>
        <w:pStyle w:val="NormalWeb"/>
      </w:pPr>
      <w:r>
        <w:t xml:space="preserve">DINIZ, D. C. B. Cartas inéditas de Dom Pedro II a Henri </w:t>
      </w:r>
      <w:proofErr w:type="spellStart"/>
      <w:r>
        <w:t>Gorceix</w:t>
      </w:r>
      <w:proofErr w:type="spellEnd"/>
      <w:r>
        <w:t xml:space="preserve">: tradução e comentário. </w:t>
      </w:r>
      <w:proofErr w:type="spellStart"/>
      <w:r>
        <w:rPr>
          <w:rStyle w:val="nfase"/>
        </w:rPr>
        <w:t>Caligrama</w:t>
      </w:r>
      <w:proofErr w:type="spellEnd"/>
      <w:r>
        <w:t>, Belo Horizonte, v. 15, n. 1, p. 125-142, 2010.</w:t>
      </w:r>
    </w:p>
    <w:p w:rsidR="000A2E1D" w:rsidRDefault="000A2E1D" w:rsidP="00C44F08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Matéria de jornal</w:t>
      </w:r>
      <w:r>
        <w:t xml:space="preserve">: </w:t>
      </w:r>
      <w:proofErr w:type="gramStart"/>
      <w:r>
        <w:t>autor(</w:t>
      </w:r>
      <w:proofErr w:type="gramEnd"/>
      <w:r>
        <w:t>es) (se houver), título da matéria, título do jornal, local, data, seção, caderno ou parte do jornal e paginação correspondente.</w:t>
      </w:r>
    </w:p>
    <w:p w:rsidR="000A2E1D" w:rsidRDefault="000A2E1D" w:rsidP="00C44F08">
      <w:pPr>
        <w:pStyle w:val="NormalWeb"/>
      </w:pPr>
      <w:r>
        <w:t xml:space="preserve">SALLES, W. A língua de Cesária aproxima o Brasil de Cuba e Cabo Verde. </w:t>
      </w:r>
      <w:r>
        <w:rPr>
          <w:rStyle w:val="nfase"/>
        </w:rPr>
        <w:t>Folha de São Paulo</w:t>
      </w:r>
      <w:r>
        <w:t>, São Paulo, 28 abr. 2001. Folha Ilustrada, Caderno E, p. 10.</w:t>
      </w:r>
    </w:p>
    <w:p w:rsidR="000A2E1D" w:rsidRDefault="000A2E1D" w:rsidP="00C44F08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Trabalho publicado apresentado em evento</w:t>
      </w:r>
      <w:r>
        <w:t xml:space="preserve">: </w:t>
      </w:r>
      <w:proofErr w:type="gramStart"/>
      <w:r>
        <w:t>autor(</w:t>
      </w:r>
      <w:proofErr w:type="gramEnd"/>
      <w:r>
        <w:t>es), título do trabalho, expressão In:, nome do evento, numeração do evento (se houver), ano e local (cidade) de realização, título do documento (anais, atas, etc.), local, editora, data de publicação e página inicial e final da parte referenciada.</w:t>
      </w:r>
    </w:p>
    <w:p w:rsidR="000A2E1D" w:rsidRDefault="000A2E1D" w:rsidP="00C44F08">
      <w:pPr>
        <w:pStyle w:val="NormalWeb"/>
      </w:pPr>
      <w:r>
        <w:t xml:space="preserve">MEGALE, H. Matéria de Bretanha: da França ao ocidente da Península Ibérica. In: ENCONTRO DE ESTUDOS ROMÂNICOS, 2, 1994, Belo Horizonte. </w:t>
      </w:r>
      <w:r>
        <w:rPr>
          <w:rStyle w:val="nfase"/>
        </w:rPr>
        <w:t>Anais</w:t>
      </w:r>
      <w:r>
        <w:t xml:space="preserve">... Belo Horizonte: Departamento de Letras Românicas/Faculdade de Letras/Universidade Federal de Minas Gerais, 1995. </w:t>
      </w:r>
      <w:proofErr w:type="gramStart"/>
      <w:r>
        <w:t>p.</w:t>
      </w:r>
      <w:proofErr w:type="gramEnd"/>
      <w:r>
        <w:t xml:space="preserve"> 11-21.</w:t>
      </w:r>
    </w:p>
    <w:p w:rsidR="000A2E1D" w:rsidRDefault="000A2E1D" w:rsidP="00C44F08">
      <w:pPr>
        <w:pStyle w:val="NormalWeb"/>
      </w:pPr>
      <w:r>
        <w:rPr>
          <w:rStyle w:val="Forte"/>
        </w:rPr>
        <w:t xml:space="preserve">- </w:t>
      </w:r>
      <w:r>
        <w:rPr>
          <w:rStyle w:val="nfase"/>
        </w:rPr>
        <w:t>Documento de acesso exclusivo em meio eletrônico</w:t>
      </w:r>
      <w:r>
        <w:t xml:space="preserve"> (bases de dados, </w:t>
      </w:r>
      <w:r>
        <w:rPr>
          <w:rStyle w:val="nfase"/>
        </w:rPr>
        <w:t>sites</w:t>
      </w:r>
      <w:r>
        <w:t xml:space="preserve">, programas, mensagens eletrônicas, etc.): </w:t>
      </w:r>
      <w:proofErr w:type="gramStart"/>
      <w:r>
        <w:t>autor(</w:t>
      </w:r>
      <w:proofErr w:type="gramEnd"/>
      <w:r>
        <w:t>es), título do serviço ou produto, versão (se houver) e descrição física do meio eletrônico.</w:t>
      </w:r>
    </w:p>
    <w:p w:rsidR="000A2E1D" w:rsidRDefault="000A2E1D" w:rsidP="00C44F08">
      <w:pPr>
        <w:pStyle w:val="NormalWeb"/>
      </w:pPr>
      <w:r>
        <w:t> </w:t>
      </w:r>
    </w:p>
    <w:p w:rsidR="000A2E1D" w:rsidRDefault="000A2E1D" w:rsidP="00C44F08">
      <w:pPr>
        <w:pStyle w:val="NormalWeb"/>
      </w:pPr>
      <w:r>
        <w:t xml:space="preserve">HOUAISS, A. </w:t>
      </w:r>
      <w:proofErr w:type="gramStart"/>
      <w:r>
        <w:t>et</w:t>
      </w:r>
      <w:proofErr w:type="gramEnd"/>
      <w:r>
        <w:t xml:space="preserve"> al. </w:t>
      </w:r>
      <w:r>
        <w:rPr>
          <w:rStyle w:val="nfase"/>
        </w:rPr>
        <w:t xml:space="preserve">Dicionário eletrônico </w:t>
      </w:r>
      <w:proofErr w:type="spellStart"/>
      <w:r>
        <w:rPr>
          <w:rStyle w:val="nfase"/>
        </w:rPr>
        <w:t>houaiss</w:t>
      </w:r>
      <w:proofErr w:type="spellEnd"/>
      <w:r>
        <w:rPr>
          <w:rStyle w:val="nfase"/>
        </w:rPr>
        <w:t xml:space="preserve"> da língua portuguesa</w:t>
      </w:r>
      <w:r>
        <w:t>.</w:t>
      </w:r>
      <w:r>
        <w:rPr>
          <w:rStyle w:val="Forte"/>
        </w:rPr>
        <w:t xml:space="preserve"> </w:t>
      </w:r>
      <w:r>
        <w:t xml:space="preserve">Rio de Janeiro: Objetiva, 2001. </w:t>
      </w:r>
      <w:proofErr w:type="gramStart"/>
      <w:r>
        <w:t>1</w:t>
      </w:r>
      <w:proofErr w:type="gramEnd"/>
      <w:r>
        <w:t xml:space="preserve"> CD-ROM.</w:t>
      </w:r>
    </w:p>
    <w:p w:rsidR="000A2E1D" w:rsidRDefault="000A2E1D" w:rsidP="00C44F08">
      <w:pPr>
        <w:pStyle w:val="NormalWeb"/>
      </w:pPr>
      <w:r>
        <w:t>d) Caso alguma das obras referenciadas esteja disponível on-line, deve-se necessariamente indicar seus dados: endereço eletrônico, apresentado entre os sinais &lt; &gt;, precedido da expressão Disponível em</w:t>
      </w:r>
      <w:proofErr w:type="gramStart"/>
      <w:r>
        <w:t>:,</w:t>
      </w:r>
      <w:proofErr w:type="gramEnd"/>
      <w:r>
        <w:t xml:space="preserve"> e a data de acesso ao documento (dia, mês abreviado e ano completo, separados apenas por espaço), precedida da expressão Acesso em:.</w:t>
      </w:r>
    </w:p>
    <w:p w:rsidR="000A2E1D" w:rsidRDefault="000A2E1D" w:rsidP="00C44F08">
      <w:pPr>
        <w:pStyle w:val="NormalWeb"/>
      </w:pPr>
      <w:r>
        <w:lastRenderedPageBreak/>
        <w:t xml:space="preserve">DINIZ, D. C. B. Cartas inéditas de Dom Pedro II a Henri </w:t>
      </w:r>
      <w:proofErr w:type="spellStart"/>
      <w:r>
        <w:t>Gorceix</w:t>
      </w:r>
      <w:proofErr w:type="spellEnd"/>
      <w:r>
        <w:t xml:space="preserve">: tradução e comentário. </w:t>
      </w:r>
      <w:proofErr w:type="spellStart"/>
      <w:r>
        <w:rPr>
          <w:rStyle w:val="nfase"/>
        </w:rPr>
        <w:t>Caligrama</w:t>
      </w:r>
      <w:proofErr w:type="spellEnd"/>
      <w:r>
        <w:t>, Belo Horizonte, v. 15, n. 1, p. 125-142, 2010. Disponível em: &lt;</w:t>
      </w:r>
      <w:proofErr w:type="gramStart"/>
      <w:r>
        <w:t>http://www.periodicos.letras.ufmg.br/index.</w:t>
      </w:r>
      <w:proofErr w:type="gramEnd"/>
      <w:r>
        <w:t>php/caligrama/article/view/155/109&gt;. Acesso em: 31 out. 2014.</w:t>
      </w:r>
      <w:r>
        <w:rPr>
          <w:rStyle w:val="nfase"/>
        </w:rPr>
        <w:t xml:space="preserve"> </w:t>
      </w:r>
    </w:p>
    <w:p w:rsidR="000A2E1D" w:rsidRDefault="000A2E1D" w:rsidP="00C44F08">
      <w:pPr>
        <w:pStyle w:val="NormalWeb"/>
      </w:pPr>
      <w:r>
        <w:t xml:space="preserve">e) Para os demais casos, recomenda-se consulta direta ao texto das normas da </w:t>
      </w:r>
      <w:hyperlink r:id="rId13" w:history="1">
        <w:r>
          <w:rPr>
            <w:rStyle w:val="Hyperlink"/>
          </w:rPr>
          <w:t>ABNT NBR 6023:2002</w:t>
        </w:r>
      </w:hyperlink>
      <w:r>
        <w:t>.</w:t>
      </w:r>
    </w:p>
    <w:p w:rsidR="00D4262A" w:rsidRDefault="005C2575" w:rsidP="00C44F08">
      <w:pPr>
        <w:jc w:val="both"/>
      </w:pPr>
    </w:p>
    <w:sectPr w:rsidR="00D4262A" w:rsidSect="00EF3343">
      <w:pgSz w:w="11907" w:h="16840" w:code="9"/>
      <w:pgMar w:top="1418" w:right="1418" w:bottom="1418" w:left="1418" w:header="14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75" w:rsidRDefault="005C2575" w:rsidP="00C2294E">
      <w:r>
        <w:separator/>
      </w:r>
    </w:p>
  </w:endnote>
  <w:endnote w:type="continuationSeparator" w:id="0">
    <w:p w:rsidR="005C2575" w:rsidRDefault="005C2575" w:rsidP="00C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rlito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 Symbol">
    <w:altName w:val="DejaVu Sans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75" w:rsidRDefault="005C2575" w:rsidP="00C2294E">
      <w:r>
        <w:separator/>
      </w:r>
    </w:p>
  </w:footnote>
  <w:footnote w:type="continuationSeparator" w:id="0">
    <w:p w:rsidR="005C2575" w:rsidRDefault="005C2575" w:rsidP="00C2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ECD"/>
    <w:multiLevelType w:val="hybridMultilevel"/>
    <w:tmpl w:val="BD3AF0AA"/>
    <w:lvl w:ilvl="0" w:tplc="3BEC4514">
      <w:start w:val="1"/>
      <w:numFmt w:val="decimal"/>
      <w:pStyle w:val="Ttulo1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1C47F5"/>
    <w:multiLevelType w:val="hybridMultilevel"/>
    <w:tmpl w:val="22D6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835DD"/>
    <w:multiLevelType w:val="hybridMultilevel"/>
    <w:tmpl w:val="13947A52"/>
    <w:lvl w:ilvl="0" w:tplc="3A0650C8">
      <w:start w:val="1"/>
      <w:numFmt w:val="decimal"/>
      <w:pStyle w:val="Ttulo3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329"/>
    <w:multiLevelType w:val="hybridMultilevel"/>
    <w:tmpl w:val="57DE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63DB1"/>
    <w:multiLevelType w:val="hybridMultilevel"/>
    <w:tmpl w:val="A5CE7922"/>
    <w:lvl w:ilvl="0" w:tplc="745ECD30">
      <w:start w:val="1"/>
      <w:numFmt w:val="decimal"/>
      <w:pStyle w:val="Ttulo2"/>
      <w:lvlText w:val="%1.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4B8"/>
    <w:multiLevelType w:val="hybridMultilevel"/>
    <w:tmpl w:val="FE54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16179"/>
    <w:multiLevelType w:val="hybridMultilevel"/>
    <w:tmpl w:val="C1EE79D2"/>
    <w:lvl w:ilvl="0" w:tplc="E27A04C2">
      <w:start w:val="1"/>
      <w:numFmt w:val="lowerLetter"/>
      <w:pStyle w:val="Alinea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3C"/>
    <w:rsid w:val="000A2E1D"/>
    <w:rsid w:val="00127424"/>
    <w:rsid w:val="00127A9E"/>
    <w:rsid w:val="00277A8C"/>
    <w:rsid w:val="002800F0"/>
    <w:rsid w:val="00280429"/>
    <w:rsid w:val="002F633C"/>
    <w:rsid w:val="003E07B3"/>
    <w:rsid w:val="005449A3"/>
    <w:rsid w:val="005A267A"/>
    <w:rsid w:val="005C2575"/>
    <w:rsid w:val="006655FB"/>
    <w:rsid w:val="006940CD"/>
    <w:rsid w:val="006B2F8C"/>
    <w:rsid w:val="006E1CEF"/>
    <w:rsid w:val="006E2324"/>
    <w:rsid w:val="008160E1"/>
    <w:rsid w:val="0082372D"/>
    <w:rsid w:val="00950725"/>
    <w:rsid w:val="00C1371C"/>
    <w:rsid w:val="00C2294E"/>
    <w:rsid w:val="00C44F08"/>
    <w:rsid w:val="00CD7900"/>
    <w:rsid w:val="00DA5BF9"/>
    <w:rsid w:val="00E731B1"/>
    <w:rsid w:val="00E743B8"/>
    <w:rsid w:val="00F01B85"/>
    <w:rsid w:val="00F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C2294E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next w:val="TextoABNT"/>
    <w:link w:val="Ttulo1Char"/>
    <w:qFormat/>
    <w:rsid w:val="00C1371C"/>
    <w:pPr>
      <w:keepNext/>
      <w:numPr>
        <w:numId w:val="9"/>
      </w:numPr>
      <w:spacing w:before="300" w:after="300" w:line="360" w:lineRule="auto"/>
      <w:outlineLvl w:val="0"/>
    </w:pPr>
    <w:rPr>
      <w:rFonts w:ascii="Times New Roman" w:eastAsia="Times New Roman" w:hAnsi="Times New Roman"/>
      <w:b/>
      <w:bCs/>
      <w:color w:val="222A35"/>
      <w:kern w:val="32"/>
      <w:sz w:val="24"/>
      <w:szCs w:val="32"/>
      <w:lang w:val="en-US" w:eastAsia="ja-JP"/>
    </w:rPr>
  </w:style>
  <w:style w:type="paragraph" w:styleId="Ttulo2">
    <w:name w:val="heading 2"/>
    <w:next w:val="TextoABNT"/>
    <w:link w:val="Ttulo2Char"/>
    <w:qFormat/>
    <w:rsid w:val="00C1371C"/>
    <w:pPr>
      <w:keepNext/>
      <w:numPr>
        <w:numId w:val="7"/>
      </w:numPr>
      <w:spacing w:before="300" w:after="300" w:line="360" w:lineRule="auto"/>
      <w:outlineLvl w:val="1"/>
    </w:pPr>
    <w:rPr>
      <w:rFonts w:ascii="Times New Roman" w:eastAsia="Times New Roman" w:hAnsi="Times New Roman"/>
      <w:b/>
      <w:bCs/>
      <w:iCs/>
      <w:color w:val="222A35"/>
      <w:kern w:val="2"/>
      <w:sz w:val="24"/>
      <w:szCs w:val="28"/>
      <w:lang w:val="en-US" w:eastAsia="ja-JP"/>
    </w:rPr>
  </w:style>
  <w:style w:type="paragraph" w:styleId="Ttulo3">
    <w:name w:val="heading 3"/>
    <w:next w:val="TextoABNT"/>
    <w:link w:val="Ttulo3Char"/>
    <w:qFormat/>
    <w:rsid w:val="00C1371C"/>
    <w:pPr>
      <w:keepNext/>
      <w:numPr>
        <w:numId w:val="8"/>
      </w:numPr>
      <w:spacing w:before="300" w:after="300" w:line="360" w:lineRule="auto"/>
      <w:outlineLvl w:val="2"/>
    </w:pPr>
    <w:rPr>
      <w:rFonts w:ascii="Times New Roman" w:eastAsia="Times New Roman" w:hAnsi="Times New Roman"/>
      <w:b/>
      <w:bCs/>
      <w:color w:val="222A35"/>
      <w:kern w:val="2"/>
      <w:sz w:val="24"/>
      <w:szCs w:val="26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1371C"/>
    <w:rPr>
      <w:rFonts w:ascii="Times New Roman" w:eastAsia="Times New Roman" w:hAnsi="Times New Roman" w:cs="Times New Roman"/>
      <w:b/>
      <w:bCs/>
      <w:color w:val="222A35"/>
      <w:kern w:val="32"/>
      <w:sz w:val="24"/>
      <w:szCs w:val="32"/>
      <w:lang w:val="en-US" w:eastAsia="ja-JP"/>
    </w:rPr>
  </w:style>
  <w:style w:type="character" w:customStyle="1" w:styleId="Ttulo2Char">
    <w:name w:val="Título 2 Char"/>
    <w:link w:val="Ttulo2"/>
    <w:rsid w:val="00C1371C"/>
    <w:rPr>
      <w:rFonts w:ascii="Times New Roman" w:eastAsia="Times New Roman" w:hAnsi="Times New Roman" w:cs="Times New Roman"/>
      <w:b/>
      <w:bCs/>
      <w:iCs/>
      <w:color w:val="222A35"/>
      <w:kern w:val="2"/>
      <w:sz w:val="24"/>
      <w:szCs w:val="28"/>
      <w:lang w:val="en-US" w:eastAsia="ja-JP"/>
    </w:rPr>
  </w:style>
  <w:style w:type="character" w:customStyle="1" w:styleId="Ttulo3Char">
    <w:name w:val="Título 3 Char"/>
    <w:link w:val="Ttulo3"/>
    <w:rsid w:val="00C1371C"/>
    <w:rPr>
      <w:rFonts w:ascii="Times New Roman" w:eastAsia="Times New Roman" w:hAnsi="Times New Roman" w:cs="Times New Roman"/>
      <w:b/>
      <w:bCs/>
      <w:color w:val="222A35"/>
      <w:kern w:val="2"/>
      <w:sz w:val="24"/>
      <w:szCs w:val="26"/>
      <w:lang w:val="en-US" w:eastAsia="ja-JP"/>
    </w:rPr>
  </w:style>
  <w:style w:type="paragraph" w:styleId="Legenda">
    <w:name w:val="caption"/>
    <w:basedOn w:val="Normal"/>
    <w:next w:val="Normal"/>
    <w:qFormat/>
    <w:rsid w:val="00C1371C"/>
    <w:rPr>
      <w:b/>
      <w:bCs/>
      <w:sz w:val="20"/>
    </w:rPr>
  </w:style>
  <w:style w:type="paragraph" w:styleId="Lista">
    <w:name w:val="List"/>
    <w:basedOn w:val="Normal"/>
    <w:rsid w:val="00C1371C"/>
    <w:pPr>
      <w:ind w:right="720"/>
    </w:pPr>
  </w:style>
  <w:style w:type="paragraph" w:styleId="Ttulo">
    <w:name w:val="Title"/>
    <w:basedOn w:val="Normal"/>
    <w:next w:val="Normal"/>
    <w:link w:val="TtuloChar"/>
    <w:qFormat/>
    <w:rsid w:val="00C1371C"/>
    <w:pPr>
      <w:spacing w:before="40" w:line="204" w:lineRule="auto"/>
      <w:ind w:left="144"/>
      <w:contextualSpacing/>
    </w:pPr>
    <w:rPr>
      <w:rFonts w:ascii="Calibri Light" w:hAnsi="Calibri Light"/>
      <w:caps/>
      <w:color w:val="5B9BD5"/>
      <w:spacing w:val="10"/>
      <w:kern w:val="28"/>
      <w:sz w:val="64"/>
      <w:lang w:val="en-US"/>
    </w:rPr>
  </w:style>
  <w:style w:type="character" w:customStyle="1" w:styleId="TtuloChar">
    <w:name w:val="Título Char"/>
    <w:link w:val="Ttulo"/>
    <w:rsid w:val="00C1371C"/>
    <w:rPr>
      <w:rFonts w:ascii="Calibri Light" w:eastAsia="Times New Roman" w:hAnsi="Calibri Light" w:cs="Times New Roman"/>
      <w:caps/>
      <w:color w:val="5B9BD5"/>
      <w:spacing w:val="10"/>
      <w:kern w:val="28"/>
      <w:sz w:val="64"/>
      <w:szCs w:val="20"/>
      <w:lang w:val="en-US" w:eastAsia="ja-JP"/>
    </w:rPr>
  </w:style>
  <w:style w:type="character" w:styleId="Forte">
    <w:name w:val="Strong"/>
    <w:qFormat/>
    <w:rsid w:val="00C1371C"/>
    <w:rPr>
      <w:b/>
      <w:bCs/>
    </w:rPr>
  </w:style>
  <w:style w:type="paragraph" w:styleId="CabealhodoSumrio">
    <w:name w:val="TOC Heading"/>
    <w:basedOn w:val="Ttulo1"/>
    <w:next w:val="Normal"/>
    <w:qFormat/>
    <w:rsid w:val="00C1371C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pt-BR" w:eastAsia="pt-BR"/>
    </w:rPr>
  </w:style>
  <w:style w:type="paragraph" w:customStyle="1" w:styleId="Semespaamento">
    <w:name w:val="Sem espaçamento"/>
    <w:rsid w:val="00C1371C"/>
    <w:rPr>
      <w:color w:val="222A35"/>
      <w:kern w:val="2"/>
      <w:sz w:val="18"/>
      <w:lang w:val="en-US" w:eastAsia="ja-JP"/>
    </w:rPr>
  </w:style>
  <w:style w:type="paragraph" w:customStyle="1" w:styleId="Caixadeseleo">
    <w:name w:val="Caixa de seleção"/>
    <w:basedOn w:val="Normal"/>
    <w:rsid w:val="00C1371C"/>
    <w:pPr>
      <w:spacing w:before="60"/>
    </w:pPr>
    <w:rPr>
      <w:rFonts w:ascii="Segoe UI Symbol" w:hAnsi="Segoe UI Symbol" w:cs="Segoe UI Symbol"/>
      <w:color w:val="2E74B5"/>
      <w:sz w:val="21"/>
    </w:rPr>
  </w:style>
  <w:style w:type="paragraph" w:customStyle="1" w:styleId="Alinea">
    <w:name w:val="Alinea"/>
    <w:next w:val="TextoABNT"/>
    <w:rsid w:val="00C1371C"/>
    <w:pPr>
      <w:numPr>
        <w:numId w:val="10"/>
      </w:numPr>
      <w:spacing w:before="300" w:after="300" w:line="360" w:lineRule="auto"/>
      <w:jc w:val="both"/>
    </w:pPr>
    <w:rPr>
      <w:rFonts w:ascii="Times New Roman" w:hAnsi="Times New Roman"/>
      <w:color w:val="222A35"/>
      <w:kern w:val="2"/>
      <w:sz w:val="22"/>
      <w:szCs w:val="22"/>
      <w:lang w:eastAsia="ja-JP"/>
    </w:rPr>
  </w:style>
  <w:style w:type="paragraph" w:customStyle="1" w:styleId="TextoABNT">
    <w:name w:val="Texto ABNT"/>
    <w:rsid w:val="00C1371C"/>
    <w:pPr>
      <w:spacing w:line="360" w:lineRule="auto"/>
      <w:ind w:firstLine="709"/>
      <w:jc w:val="both"/>
    </w:pPr>
    <w:rPr>
      <w:rFonts w:ascii="Times New Roman" w:hAnsi="Times New Roman"/>
      <w:color w:val="222A35"/>
      <w:kern w:val="2"/>
      <w:sz w:val="24"/>
      <w:szCs w:val="22"/>
      <w:lang w:eastAsia="ja-JP"/>
    </w:rPr>
  </w:style>
  <w:style w:type="paragraph" w:customStyle="1" w:styleId="MaiusculoNegritoCentralizado">
    <w:name w:val="Maiusculo Negrito Centralizado"/>
    <w:next w:val="Normal"/>
    <w:rsid w:val="00C1371C"/>
    <w:pPr>
      <w:spacing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MaiusculoCentralizado">
    <w:name w:val="Maiusculo Centralizado"/>
    <w:basedOn w:val="Normal"/>
    <w:rsid w:val="00C1371C"/>
    <w:pPr>
      <w:spacing w:line="360" w:lineRule="auto"/>
      <w:jc w:val="center"/>
    </w:pPr>
    <w:rPr>
      <w:caps/>
      <w:lang w:eastAsia="pt-BR"/>
    </w:rPr>
  </w:style>
  <w:style w:type="paragraph" w:customStyle="1" w:styleId="NegritoCentralizado">
    <w:name w:val="Negrito Centralizado"/>
    <w:basedOn w:val="MaiusculoCentralizado"/>
    <w:rsid w:val="00C1371C"/>
    <w:rPr>
      <w:b/>
      <w:caps w:val="0"/>
    </w:rPr>
  </w:style>
  <w:style w:type="paragraph" w:customStyle="1" w:styleId="Recuado7cm">
    <w:name w:val="Recuado7cm"/>
    <w:basedOn w:val="Normal"/>
    <w:rsid w:val="00C1371C"/>
    <w:pPr>
      <w:ind w:left="3969"/>
      <w:jc w:val="right"/>
    </w:pPr>
    <w:rPr>
      <w:lang w:eastAsia="pt-BR"/>
    </w:rPr>
  </w:style>
  <w:style w:type="paragraph" w:customStyle="1" w:styleId="Centralizado">
    <w:name w:val="Centralizado"/>
    <w:basedOn w:val="Recuado7cm"/>
    <w:rsid w:val="00C1371C"/>
    <w:pPr>
      <w:spacing w:line="360" w:lineRule="auto"/>
      <w:ind w:left="0"/>
      <w:jc w:val="center"/>
    </w:pPr>
  </w:style>
  <w:style w:type="paragraph" w:customStyle="1" w:styleId="textoPadro">
    <w:name w:val="textoPadrão"/>
    <w:basedOn w:val="Normal"/>
    <w:rsid w:val="00C1371C"/>
    <w:pPr>
      <w:spacing w:line="360" w:lineRule="auto"/>
      <w:ind w:firstLine="709"/>
      <w:jc w:val="both"/>
    </w:pPr>
    <w:rPr>
      <w:lang w:eastAsia="pt-BR"/>
    </w:rPr>
  </w:style>
  <w:style w:type="paragraph" w:styleId="Sumrio1">
    <w:name w:val="toc 1"/>
    <w:basedOn w:val="Normal"/>
    <w:next w:val="Normal"/>
    <w:autoRedefine/>
    <w:rsid w:val="00C1371C"/>
    <w:pPr>
      <w:spacing w:before="240" w:after="120"/>
    </w:pPr>
    <w:rPr>
      <w:rFonts w:ascii="Calibri" w:hAnsi="Calibri"/>
      <w:b/>
      <w:bCs/>
      <w:sz w:val="20"/>
    </w:rPr>
  </w:style>
  <w:style w:type="paragraph" w:styleId="Sumrio2">
    <w:name w:val="toc 2"/>
    <w:basedOn w:val="Normal"/>
    <w:next w:val="Normal"/>
    <w:autoRedefine/>
    <w:rsid w:val="00C1371C"/>
    <w:pPr>
      <w:ind w:left="180"/>
    </w:pPr>
    <w:rPr>
      <w:rFonts w:ascii="Calibri" w:hAnsi="Calibri"/>
      <w:i/>
      <w:iCs/>
      <w:sz w:val="20"/>
    </w:rPr>
  </w:style>
  <w:style w:type="paragraph" w:styleId="Sumrio3">
    <w:name w:val="toc 3"/>
    <w:basedOn w:val="Normal"/>
    <w:next w:val="Normal"/>
    <w:autoRedefine/>
    <w:rsid w:val="00C1371C"/>
    <w:pPr>
      <w:ind w:left="360"/>
    </w:pPr>
    <w:rPr>
      <w:rFonts w:ascii="Calibri" w:hAnsi="Calibri"/>
      <w:sz w:val="20"/>
    </w:rPr>
  </w:style>
  <w:style w:type="paragraph" w:customStyle="1" w:styleId="ReVEL-Ttulodeartigo">
    <w:name w:val="ReVEL - Título de artigo"/>
    <w:basedOn w:val="Corpodetexto"/>
    <w:rsid w:val="00C2294E"/>
    <w:pPr>
      <w:spacing w:after="0" w:line="360" w:lineRule="auto"/>
      <w:jc w:val="center"/>
    </w:pPr>
    <w:rPr>
      <w:b/>
      <w:smallCaps/>
      <w:sz w:val="32"/>
      <w:szCs w:val="32"/>
      <w:lang w:eastAsia="pt-BR"/>
    </w:rPr>
  </w:style>
  <w:style w:type="paragraph" w:customStyle="1" w:styleId="ReVEL-nomedoautor">
    <w:name w:val="ReVEL - nome do autor"/>
    <w:basedOn w:val="Corpodetexto2"/>
    <w:rsid w:val="00C2294E"/>
    <w:pPr>
      <w:spacing w:after="0" w:line="360" w:lineRule="auto"/>
      <w:jc w:val="center"/>
    </w:pPr>
    <w:rPr>
      <w:rFonts w:cs="Arial"/>
      <w:b/>
      <w:sz w:val="22"/>
      <w:szCs w:val="22"/>
      <w:lang w:val="en-US" w:eastAsia="pt-BR"/>
    </w:rPr>
  </w:style>
  <w:style w:type="paragraph" w:customStyle="1" w:styleId="ReVEL-e-maildoautor">
    <w:name w:val="ReVEL - e-mail do autor"/>
    <w:basedOn w:val="Corpodetexto2"/>
    <w:rsid w:val="00C2294E"/>
    <w:pPr>
      <w:spacing w:after="0" w:line="360" w:lineRule="auto"/>
      <w:jc w:val="center"/>
    </w:pPr>
    <w:rPr>
      <w:rFonts w:cs="Arial"/>
      <w:sz w:val="22"/>
      <w:szCs w:val="22"/>
      <w:lang w:val="en-US" w:eastAsia="pt-BR"/>
    </w:rPr>
  </w:style>
  <w:style w:type="paragraph" w:styleId="Textodenotaderodap">
    <w:name w:val="footnote text"/>
    <w:basedOn w:val="Normal"/>
    <w:link w:val="TextodenotaderodapChar"/>
    <w:rsid w:val="00C2294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2294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C2294E"/>
    <w:rPr>
      <w:vertAlign w:val="superscript"/>
    </w:rPr>
  </w:style>
  <w:style w:type="character" w:styleId="Refdecomentrio">
    <w:name w:val="annotation reference"/>
    <w:rsid w:val="00C22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294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C2294E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C2294E"/>
    <w:pPr>
      <w:spacing w:after="120"/>
    </w:pPr>
  </w:style>
  <w:style w:type="character" w:customStyle="1" w:styleId="CorpodetextoChar">
    <w:name w:val="Corpo de texto Char"/>
    <w:link w:val="Corpodetexto"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C2294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C22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29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A5BF9"/>
    <w:rPr>
      <w:color w:val="0000FF"/>
      <w:u w:val="single"/>
    </w:rPr>
  </w:style>
  <w:style w:type="character" w:styleId="nfase">
    <w:name w:val="Emphasis"/>
    <w:qFormat/>
    <w:rsid w:val="006655FB"/>
    <w:rPr>
      <w:i/>
      <w:iCs/>
    </w:rPr>
  </w:style>
  <w:style w:type="paragraph" w:styleId="NormalWeb">
    <w:name w:val="Normal (Web)"/>
    <w:basedOn w:val="Normal"/>
    <w:rsid w:val="000A2E1D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basedOn w:val="Normal"/>
    <w:rsid w:val="000A2E1D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C2294E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next w:val="TextoABNT"/>
    <w:link w:val="Ttulo1Char"/>
    <w:qFormat/>
    <w:rsid w:val="00C1371C"/>
    <w:pPr>
      <w:keepNext/>
      <w:numPr>
        <w:numId w:val="9"/>
      </w:numPr>
      <w:spacing w:before="300" w:after="300" w:line="360" w:lineRule="auto"/>
      <w:outlineLvl w:val="0"/>
    </w:pPr>
    <w:rPr>
      <w:rFonts w:ascii="Times New Roman" w:eastAsia="Times New Roman" w:hAnsi="Times New Roman"/>
      <w:b/>
      <w:bCs/>
      <w:color w:val="222A35"/>
      <w:kern w:val="32"/>
      <w:sz w:val="24"/>
      <w:szCs w:val="32"/>
      <w:lang w:val="en-US" w:eastAsia="ja-JP"/>
    </w:rPr>
  </w:style>
  <w:style w:type="paragraph" w:styleId="Ttulo2">
    <w:name w:val="heading 2"/>
    <w:next w:val="TextoABNT"/>
    <w:link w:val="Ttulo2Char"/>
    <w:qFormat/>
    <w:rsid w:val="00C1371C"/>
    <w:pPr>
      <w:keepNext/>
      <w:numPr>
        <w:numId w:val="7"/>
      </w:numPr>
      <w:spacing w:before="300" w:after="300" w:line="360" w:lineRule="auto"/>
      <w:outlineLvl w:val="1"/>
    </w:pPr>
    <w:rPr>
      <w:rFonts w:ascii="Times New Roman" w:eastAsia="Times New Roman" w:hAnsi="Times New Roman"/>
      <w:b/>
      <w:bCs/>
      <w:iCs/>
      <w:color w:val="222A35"/>
      <w:kern w:val="2"/>
      <w:sz w:val="24"/>
      <w:szCs w:val="28"/>
      <w:lang w:val="en-US" w:eastAsia="ja-JP"/>
    </w:rPr>
  </w:style>
  <w:style w:type="paragraph" w:styleId="Ttulo3">
    <w:name w:val="heading 3"/>
    <w:next w:val="TextoABNT"/>
    <w:link w:val="Ttulo3Char"/>
    <w:qFormat/>
    <w:rsid w:val="00C1371C"/>
    <w:pPr>
      <w:keepNext/>
      <w:numPr>
        <w:numId w:val="8"/>
      </w:numPr>
      <w:spacing w:before="300" w:after="300" w:line="360" w:lineRule="auto"/>
      <w:outlineLvl w:val="2"/>
    </w:pPr>
    <w:rPr>
      <w:rFonts w:ascii="Times New Roman" w:eastAsia="Times New Roman" w:hAnsi="Times New Roman"/>
      <w:b/>
      <w:bCs/>
      <w:color w:val="222A35"/>
      <w:kern w:val="2"/>
      <w:sz w:val="24"/>
      <w:szCs w:val="26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1371C"/>
    <w:rPr>
      <w:rFonts w:ascii="Times New Roman" w:eastAsia="Times New Roman" w:hAnsi="Times New Roman" w:cs="Times New Roman"/>
      <w:b/>
      <w:bCs/>
      <w:color w:val="222A35"/>
      <w:kern w:val="32"/>
      <w:sz w:val="24"/>
      <w:szCs w:val="32"/>
      <w:lang w:val="en-US" w:eastAsia="ja-JP"/>
    </w:rPr>
  </w:style>
  <w:style w:type="character" w:customStyle="1" w:styleId="Ttulo2Char">
    <w:name w:val="Título 2 Char"/>
    <w:link w:val="Ttulo2"/>
    <w:rsid w:val="00C1371C"/>
    <w:rPr>
      <w:rFonts w:ascii="Times New Roman" w:eastAsia="Times New Roman" w:hAnsi="Times New Roman" w:cs="Times New Roman"/>
      <w:b/>
      <w:bCs/>
      <w:iCs/>
      <w:color w:val="222A35"/>
      <w:kern w:val="2"/>
      <w:sz w:val="24"/>
      <w:szCs w:val="28"/>
      <w:lang w:val="en-US" w:eastAsia="ja-JP"/>
    </w:rPr>
  </w:style>
  <w:style w:type="character" w:customStyle="1" w:styleId="Ttulo3Char">
    <w:name w:val="Título 3 Char"/>
    <w:link w:val="Ttulo3"/>
    <w:rsid w:val="00C1371C"/>
    <w:rPr>
      <w:rFonts w:ascii="Times New Roman" w:eastAsia="Times New Roman" w:hAnsi="Times New Roman" w:cs="Times New Roman"/>
      <w:b/>
      <w:bCs/>
      <w:color w:val="222A35"/>
      <w:kern w:val="2"/>
      <w:sz w:val="24"/>
      <w:szCs w:val="26"/>
      <w:lang w:val="en-US" w:eastAsia="ja-JP"/>
    </w:rPr>
  </w:style>
  <w:style w:type="paragraph" w:styleId="Legenda">
    <w:name w:val="caption"/>
    <w:basedOn w:val="Normal"/>
    <w:next w:val="Normal"/>
    <w:qFormat/>
    <w:rsid w:val="00C1371C"/>
    <w:rPr>
      <w:b/>
      <w:bCs/>
      <w:sz w:val="20"/>
    </w:rPr>
  </w:style>
  <w:style w:type="paragraph" w:styleId="Lista">
    <w:name w:val="List"/>
    <w:basedOn w:val="Normal"/>
    <w:rsid w:val="00C1371C"/>
    <w:pPr>
      <w:ind w:right="720"/>
    </w:pPr>
  </w:style>
  <w:style w:type="paragraph" w:styleId="Ttulo">
    <w:name w:val="Title"/>
    <w:basedOn w:val="Normal"/>
    <w:next w:val="Normal"/>
    <w:link w:val="TtuloChar"/>
    <w:qFormat/>
    <w:rsid w:val="00C1371C"/>
    <w:pPr>
      <w:spacing w:before="40" w:line="204" w:lineRule="auto"/>
      <w:ind w:left="144"/>
      <w:contextualSpacing/>
    </w:pPr>
    <w:rPr>
      <w:rFonts w:ascii="Calibri Light" w:hAnsi="Calibri Light"/>
      <w:caps/>
      <w:color w:val="5B9BD5"/>
      <w:spacing w:val="10"/>
      <w:kern w:val="28"/>
      <w:sz w:val="64"/>
      <w:lang w:val="en-US"/>
    </w:rPr>
  </w:style>
  <w:style w:type="character" w:customStyle="1" w:styleId="TtuloChar">
    <w:name w:val="Título Char"/>
    <w:link w:val="Ttulo"/>
    <w:rsid w:val="00C1371C"/>
    <w:rPr>
      <w:rFonts w:ascii="Calibri Light" w:eastAsia="Times New Roman" w:hAnsi="Calibri Light" w:cs="Times New Roman"/>
      <w:caps/>
      <w:color w:val="5B9BD5"/>
      <w:spacing w:val="10"/>
      <w:kern w:val="28"/>
      <w:sz w:val="64"/>
      <w:szCs w:val="20"/>
      <w:lang w:val="en-US" w:eastAsia="ja-JP"/>
    </w:rPr>
  </w:style>
  <w:style w:type="character" w:styleId="Forte">
    <w:name w:val="Strong"/>
    <w:qFormat/>
    <w:rsid w:val="00C1371C"/>
    <w:rPr>
      <w:b/>
      <w:bCs/>
    </w:rPr>
  </w:style>
  <w:style w:type="paragraph" w:styleId="CabealhodoSumrio">
    <w:name w:val="TOC Heading"/>
    <w:basedOn w:val="Ttulo1"/>
    <w:next w:val="Normal"/>
    <w:qFormat/>
    <w:rsid w:val="00C1371C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pt-BR" w:eastAsia="pt-BR"/>
    </w:rPr>
  </w:style>
  <w:style w:type="paragraph" w:customStyle="1" w:styleId="Semespaamento">
    <w:name w:val="Sem espaçamento"/>
    <w:rsid w:val="00C1371C"/>
    <w:rPr>
      <w:color w:val="222A35"/>
      <w:kern w:val="2"/>
      <w:sz w:val="18"/>
      <w:lang w:val="en-US" w:eastAsia="ja-JP"/>
    </w:rPr>
  </w:style>
  <w:style w:type="paragraph" w:customStyle="1" w:styleId="Caixadeseleo">
    <w:name w:val="Caixa de seleção"/>
    <w:basedOn w:val="Normal"/>
    <w:rsid w:val="00C1371C"/>
    <w:pPr>
      <w:spacing w:before="60"/>
    </w:pPr>
    <w:rPr>
      <w:rFonts w:ascii="Segoe UI Symbol" w:hAnsi="Segoe UI Symbol" w:cs="Segoe UI Symbol"/>
      <w:color w:val="2E74B5"/>
      <w:sz w:val="21"/>
    </w:rPr>
  </w:style>
  <w:style w:type="paragraph" w:customStyle="1" w:styleId="Alinea">
    <w:name w:val="Alinea"/>
    <w:next w:val="TextoABNT"/>
    <w:rsid w:val="00C1371C"/>
    <w:pPr>
      <w:numPr>
        <w:numId w:val="10"/>
      </w:numPr>
      <w:spacing w:before="300" w:after="300" w:line="360" w:lineRule="auto"/>
      <w:jc w:val="both"/>
    </w:pPr>
    <w:rPr>
      <w:rFonts w:ascii="Times New Roman" w:hAnsi="Times New Roman"/>
      <w:color w:val="222A35"/>
      <w:kern w:val="2"/>
      <w:sz w:val="22"/>
      <w:szCs w:val="22"/>
      <w:lang w:eastAsia="ja-JP"/>
    </w:rPr>
  </w:style>
  <w:style w:type="paragraph" w:customStyle="1" w:styleId="TextoABNT">
    <w:name w:val="Texto ABNT"/>
    <w:rsid w:val="00C1371C"/>
    <w:pPr>
      <w:spacing w:line="360" w:lineRule="auto"/>
      <w:ind w:firstLine="709"/>
      <w:jc w:val="both"/>
    </w:pPr>
    <w:rPr>
      <w:rFonts w:ascii="Times New Roman" w:hAnsi="Times New Roman"/>
      <w:color w:val="222A35"/>
      <w:kern w:val="2"/>
      <w:sz w:val="24"/>
      <w:szCs w:val="22"/>
      <w:lang w:eastAsia="ja-JP"/>
    </w:rPr>
  </w:style>
  <w:style w:type="paragraph" w:customStyle="1" w:styleId="MaiusculoNegritoCentralizado">
    <w:name w:val="Maiusculo Negrito Centralizado"/>
    <w:next w:val="Normal"/>
    <w:rsid w:val="00C1371C"/>
    <w:pPr>
      <w:spacing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MaiusculoCentralizado">
    <w:name w:val="Maiusculo Centralizado"/>
    <w:basedOn w:val="Normal"/>
    <w:rsid w:val="00C1371C"/>
    <w:pPr>
      <w:spacing w:line="360" w:lineRule="auto"/>
      <w:jc w:val="center"/>
    </w:pPr>
    <w:rPr>
      <w:caps/>
      <w:lang w:eastAsia="pt-BR"/>
    </w:rPr>
  </w:style>
  <w:style w:type="paragraph" w:customStyle="1" w:styleId="NegritoCentralizado">
    <w:name w:val="Negrito Centralizado"/>
    <w:basedOn w:val="MaiusculoCentralizado"/>
    <w:rsid w:val="00C1371C"/>
    <w:rPr>
      <w:b/>
      <w:caps w:val="0"/>
    </w:rPr>
  </w:style>
  <w:style w:type="paragraph" w:customStyle="1" w:styleId="Recuado7cm">
    <w:name w:val="Recuado7cm"/>
    <w:basedOn w:val="Normal"/>
    <w:rsid w:val="00C1371C"/>
    <w:pPr>
      <w:ind w:left="3969"/>
      <w:jc w:val="right"/>
    </w:pPr>
    <w:rPr>
      <w:lang w:eastAsia="pt-BR"/>
    </w:rPr>
  </w:style>
  <w:style w:type="paragraph" w:customStyle="1" w:styleId="Centralizado">
    <w:name w:val="Centralizado"/>
    <w:basedOn w:val="Recuado7cm"/>
    <w:rsid w:val="00C1371C"/>
    <w:pPr>
      <w:spacing w:line="360" w:lineRule="auto"/>
      <w:ind w:left="0"/>
      <w:jc w:val="center"/>
    </w:pPr>
  </w:style>
  <w:style w:type="paragraph" w:customStyle="1" w:styleId="textoPadro">
    <w:name w:val="textoPadrão"/>
    <w:basedOn w:val="Normal"/>
    <w:rsid w:val="00C1371C"/>
    <w:pPr>
      <w:spacing w:line="360" w:lineRule="auto"/>
      <w:ind w:firstLine="709"/>
      <w:jc w:val="both"/>
    </w:pPr>
    <w:rPr>
      <w:lang w:eastAsia="pt-BR"/>
    </w:rPr>
  </w:style>
  <w:style w:type="paragraph" w:styleId="Sumrio1">
    <w:name w:val="toc 1"/>
    <w:basedOn w:val="Normal"/>
    <w:next w:val="Normal"/>
    <w:autoRedefine/>
    <w:rsid w:val="00C1371C"/>
    <w:pPr>
      <w:spacing w:before="240" w:after="120"/>
    </w:pPr>
    <w:rPr>
      <w:rFonts w:ascii="Calibri" w:hAnsi="Calibri"/>
      <w:b/>
      <w:bCs/>
      <w:sz w:val="20"/>
    </w:rPr>
  </w:style>
  <w:style w:type="paragraph" w:styleId="Sumrio2">
    <w:name w:val="toc 2"/>
    <w:basedOn w:val="Normal"/>
    <w:next w:val="Normal"/>
    <w:autoRedefine/>
    <w:rsid w:val="00C1371C"/>
    <w:pPr>
      <w:ind w:left="180"/>
    </w:pPr>
    <w:rPr>
      <w:rFonts w:ascii="Calibri" w:hAnsi="Calibri"/>
      <w:i/>
      <w:iCs/>
      <w:sz w:val="20"/>
    </w:rPr>
  </w:style>
  <w:style w:type="paragraph" w:styleId="Sumrio3">
    <w:name w:val="toc 3"/>
    <w:basedOn w:val="Normal"/>
    <w:next w:val="Normal"/>
    <w:autoRedefine/>
    <w:rsid w:val="00C1371C"/>
    <w:pPr>
      <w:ind w:left="360"/>
    </w:pPr>
    <w:rPr>
      <w:rFonts w:ascii="Calibri" w:hAnsi="Calibri"/>
      <w:sz w:val="20"/>
    </w:rPr>
  </w:style>
  <w:style w:type="paragraph" w:customStyle="1" w:styleId="ReVEL-Ttulodeartigo">
    <w:name w:val="ReVEL - Título de artigo"/>
    <w:basedOn w:val="Corpodetexto"/>
    <w:rsid w:val="00C2294E"/>
    <w:pPr>
      <w:spacing w:after="0" w:line="360" w:lineRule="auto"/>
      <w:jc w:val="center"/>
    </w:pPr>
    <w:rPr>
      <w:b/>
      <w:smallCaps/>
      <w:sz w:val="32"/>
      <w:szCs w:val="32"/>
      <w:lang w:eastAsia="pt-BR"/>
    </w:rPr>
  </w:style>
  <w:style w:type="paragraph" w:customStyle="1" w:styleId="ReVEL-nomedoautor">
    <w:name w:val="ReVEL - nome do autor"/>
    <w:basedOn w:val="Corpodetexto2"/>
    <w:rsid w:val="00C2294E"/>
    <w:pPr>
      <w:spacing w:after="0" w:line="360" w:lineRule="auto"/>
      <w:jc w:val="center"/>
    </w:pPr>
    <w:rPr>
      <w:rFonts w:cs="Arial"/>
      <w:b/>
      <w:sz w:val="22"/>
      <w:szCs w:val="22"/>
      <w:lang w:val="en-US" w:eastAsia="pt-BR"/>
    </w:rPr>
  </w:style>
  <w:style w:type="paragraph" w:customStyle="1" w:styleId="ReVEL-e-maildoautor">
    <w:name w:val="ReVEL - e-mail do autor"/>
    <w:basedOn w:val="Corpodetexto2"/>
    <w:rsid w:val="00C2294E"/>
    <w:pPr>
      <w:spacing w:after="0" w:line="360" w:lineRule="auto"/>
      <w:jc w:val="center"/>
    </w:pPr>
    <w:rPr>
      <w:rFonts w:cs="Arial"/>
      <w:sz w:val="22"/>
      <w:szCs w:val="22"/>
      <w:lang w:val="en-US" w:eastAsia="pt-BR"/>
    </w:rPr>
  </w:style>
  <w:style w:type="paragraph" w:styleId="Textodenotaderodap">
    <w:name w:val="footnote text"/>
    <w:basedOn w:val="Normal"/>
    <w:link w:val="TextodenotaderodapChar"/>
    <w:rsid w:val="00C2294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2294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C2294E"/>
    <w:rPr>
      <w:vertAlign w:val="superscript"/>
    </w:rPr>
  </w:style>
  <w:style w:type="character" w:styleId="Refdecomentrio">
    <w:name w:val="annotation reference"/>
    <w:rsid w:val="00C22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294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C2294E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C2294E"/>
    <w:pPr>
      <w:spacing w:after="120"/>
    </w:pPr>
  </w:style>
  <w:style w:type="character" w:customStyle="1" w:styleId="CorpodetextoChar">
    <w:name w:val="Corpo de texto Char"/>
    <w:link w:val="Corpodetexto"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C2294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2294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C22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29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A5BF9"/>
    <w:rPr>
      <w:color w:val="0000FF"/>
      <w:u w:val="single"/>
    </w:rPr>
  </w:style>
  <w:style w:type="character" w:styleId="nfase">
    <w:name w:val="Emphasis"/>
    <w:qFormat/>
    <w:rsid w:val="006655FB"/>
    <w:rPr>
      <w:i/>
      <w:iCs/>
    </w:rPr>
  </w:style>
  <w:style w:type="paragraph" w:styleId="NormalWeb">
    <w:name w:val="Normal (Web)"/>
    <w:basedOn w:val="Normal"/>
    <w:rsid w:val="000A2E1D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basedOn w:val="Normal"/>
    <w:rsid w:val="000A2E1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catalogo.com.br/norma.aspx?ID=2003" TargetMode="External"/><Relationship Id="rId13" Type="http://schemas.openxmlformats.org/officeDocument/2006/relationships/hyperlink" Target="http://www.abntcatalogo.com.br/norma.aspx?ID=1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ntcatalogo.com.br/norma.aspx?ID=1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ntcatalogo.com.br/norma.aspx?ID=2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ntcatalogo.com.br/norma.aspx?ID=2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Heliana</cp:lastModifiedBy>
  <cp:revision>2</cp:revision>
  <dcterms:created xsi:type="dcterms:W3CDTF">2015-07-19T12:26:00Z</dcterms:created>
  <dcterms:modified xsi:type="dcterms:W3CDTF">2015-07-19T12:26:00Z</dcterms:modified>
</cp:coreProperties>
</file>